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6" w:type="dxa"/>
        <w:tblInd w:w="-572" w:type="dxa"/>
        <w:tblLayout w:type="fixed"/>
        <w:tblLook w:val="0000" w:firstRow="0" w:lastRow="0" w:firstColumn="0" w:lastColumn="0" w:noHBand="0" w:noVBand="0"/>
      </w:tblPr>
      <w:tblGrid>
        <w:gridCol w:w="4116"/>
        <w:gridCol w:w="5670"/>
      </w:tblGrid>
      <w:tr w:rsidR="009B636D" w:rsidRPr="002769E8" w14:paraId="1486BE59" w14:textId="77777777" w:rsidTr="00357363">
        <w:tc>
          <w:tcPr>
            <w:tcW w:w="4116" w:type="dxa"/>
          </w:tcPr>
          <w:p w14:paraId="552036AA" w14:textId="77777777" w:rsidR="009B636D" w:rsidRPr="00471513" w:rsidRDefault="009B636D" w:rsidP="009B636D">
            <w:pPr>
              <w:jc w:val="center"/>
              <w:rPr>
                <w:sz w:val="26"/>
                <w:szCs w:val="26"/>
              </w:rPr>
            </w:pPr>
            <w:r w:rsidRPr="00471513">
              <w:rPr>
                <w:sz w:val="26"/>
                <w:szCs w:val="26"/>
              </w:rPr>
              <w:t>UBND TỈNH ĐỒNG THÁP</w:t>
            </w:r>
          </w:p>
        </w:tc>
        <w:tc>
          <w:tcPr>
            <w:tcW w:w="5670" w:type="dxa"/>
          </w:tcPr>
          <w:p w14:paraId="4FDE0C32" w14:textId="77777777" w:rsidR="009B636D" w:rsidRPr="00471513" w:rsidRDefault="009B636D" w:rsidP="009B636D">
            <w:pPr>
              <w:jc w:val="center"/>
              <w:rPr>
                <w:b/>
                <w:sz w:val="26"/>
                <w:szCs w:val="26"/>
              </w:rPr>
            </w:pPr>
            <w:r w:rsidRPr="00471513">
              <w:rPr>
                <w:b/>
                <w:sz w:val="26"/>
                <w:szCs w:val="26"/>
              </w:rPr>
              <w:t>CỘNG HOÀ XÃ HỘI CHỦ NGHĨA VIỆT NAM</w:t>
            </w:r>
          </w:p>
        </w:tc>
      </w:tr>
      <w:tr w:rsidR="009B636D" w:rsidRPr="002769E8" w14:paraId="2965C39A" w14:textId="77777777" w:rsidTr="00357363">
        <w:tc>
          <w:tcPr>
            <w:tcW w:w="4116" w:type="dxa"/>
          </w:tcPr>
          <w:p w14:paraId="10410A31" w14:textId="08146A90" w:rsidR="009B636D" w:rsidRPr="008F0014" w:rsidRDefault="009B636D" w:rsidP="009B636D">
            <w:pPr>
              <w:jc w:val="center"/>
              <w:rPr>
                <w:b/>
                <w:sz w:val="26"/>
                <w:szCs w:val="26"/>
              </w:rPr>
            </w:pPr>
            <w:r w:rsidRPr="008F0014">
              <w:rPr>
                <w:b/>
                <w:sz w:val="26"/>
                <w:szCs w:val="26"/>
              </w:rPr>
              <w:t>VĂN PHÒNG</w:t>
            </w:r>
            <w:r w:rsidR="008F0014" w:rsidRPr="008F0014">
              <w:rPr>
                <w:b/>
                <w:sz w:val="26"/>
                <w:szCs w:val="26"/>
              </w:rPr>
              <w:t xml:space="preserve"> UBND TỈNH</w:t>
            </w:r>
          </w:p>
        </w:tc>
        <w:tc>
          <w:tcPr>
            <w:tcW w:w="5670" w:type="dxa"/>
          </w:tcPr>
          <w:p w14:paraId="2A30B392" w14:textId="77777777" w:rsidR="009B636D" w:rsidRPr="002769E8" w:rsidRDefault="009B636D" w:rsidP="009B636D">
            <w:pPr>
              <w:jc w:val="center"/>
              <w:rPr>
                <w:b/>
                <w:sz w:val="28"/>
                <w:szCs w:val="28"/>
              </w:rPr>
            </w:pPr>
            <w:r w:rsidRPr="002769E8">
              <w:rPr>
                <w:b/>
                <w:sz w:val="28"/>
                <w:szCs w:val="28"/>
              </w:rPr>
              <w:t>Độc lập - Tự do - Hạnh phúc</w:t>
            </w:r>
          </w:p>
        </w:tc>
      </w:tr>
      <w:tr w:rsidR="009B636D" w:rsidRPr="002769E8" w14:paraId="48F001A8" w14:textId="77777777" w:rsidTr="00357363">
        <w:trPr>
          <w:trHeight w:val="80"/>
        </w:trPr>
        <w:tc>
          <w:tcPr>
            <w:tcW w:w="4116" w:type="dxa"/>
          </w:tcPr>
          <w:p w14:paraId="400DC370" w14:textId="77777777" w:rsidR="009B636D" w:rsidRPr="002769E8" w:rsidRDefault="00A126C7" w:rsidP="001F7D45">
            <w:pPr>
              <w:jc w:val="center"/>
              <w:rPr>
                <w:sz w:val="16"/>
                <w:szCs w:val="16"/>
                <w:vertAlign w:val="superscript"/>
              </w:rPr>
            </w:pPr>
            <w:r>
              <w:rPr>
                <w:noProof/>
                <w:sz w:val="16"/>
                <w:szCs w:val="16"/>
              </w:rPr>
              <mc:AlternateContent>
                <mc:Choice Requires="wps">
                  <w:drawing>
                    <wp:anchor distT="4294967295" distB="4294967295" distL="114300" distR="114300" simplePos="0" relativeHeight="251657216" behindDoc="0" locked="0" layoutInCell="1" allowOverlap="1" wp14:anchorId="47018135" wp14:editId="353EF079">
                      <wp:simplePos x="0" y="0"/>
                      <wp:positionH relativeFrom="column">
                        <wp:posOffset>977900</wp:posOffset>
                      </wp:positionH>
                      <wp:positionV relativeFrom="paragraph">
                        <wp:posOffset>48260</wp:posOffset>
                      </wp:positionV>
                      <wp:extent cx="4286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ACBC9E" id="_x0000_t32" coordsize="21600,21600" o:spt="32" o:oned="t" path="m,l21600,21600e" filled="f">
                      <v:path arrowok="t" fillok="f" o:connecttype="none"/>
                      <o:lock v:ext="edit" shapetype="t"/>
                    </v:shapetype>
                    <v:shape id="AutoShape 2" o:spid="_x0000_s1026" type="#_x0000_t32" style="position:absolute;margin-left:77pt;margin-top:3.8pt;width:33.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AbtQEAAFUDAAAOAAAAZHJzL2Uyb0RvYy54bWysU8Fu2zAMvQ/oPwi6L06CteiMOD2kay9d&#10;G6DdBzCSbAuTRYFUYufvJ6lJNnS3YT4Qoig+Pj7Sq7tpcOJgiC36Ri5mcymMV6it7xr54+3h860U&#10;HMFrcOhNI4+G5d366tNqDLVZYo9OGxIJxHM9hkb2MYa6qlj1ZgCeYTA+BVukAWJyqas0wZjQB1ct&#10;5/ObakTSgVAZ5nR7/x6U64LftkbFl7ZlE4VrZOIWi6Vid9lW6xXUHUHorTrRgH9gMYD1qegF6h4i&#10;iD3Zv6AGqwgZ2zhTOFTYtlaZ0kPqZjH/0M1rD8GUXpI4HC4y8f+DVc+Hjd9Spq4m/xqeUP1k4XHT&#10;g+9MIfB2DGlwiyxVNQauLynZ4bAlsRu/o05vYB+xqDC1NGTI1J+YitjHi9hmikKlyy/L25vltRTq&#10;HKqgPucF4vhocBD50EiOBLbr4wa9TxNFWpQqcHjimFlBfU7IRT0+WOfKYJ0XYyO/Xqc6OcLorM7B&#10;4lC32zgSB8irUb7S4odnhHuvC1hvQH87nSNY935OxZ0/KZPFyJvH9Q71cUtnxdLsCsvTnuXl+NMv&#10;2b//hvUvAAAA//8DAFBLAwQUAAYACAAAACEARUND6dwAAAAHAQAADwAAAGRycy9kb3ducmV2Lnht&#10;bEyPQU/CQBCF7yb+h82YcDGybWMRareEkHjwKJB4XbpjW+jONt0trfx6Ry94/PIm732Tryfbigv2&#10;vnGkIJ5HIJBKZxqqFBz2b09LED5oMrp1hAq+0cO6uL/LdWbcSB942YVKcAn5TCuoQ+gyKX1Zo9V+&#10;7jokzr5cb3Vg7Ctpej1yuW1lEkULaXVDvFDrDrc1lufdYBWgH9I42qxsdXi/jo+fyfU0dnulZg/T&#10;5hVEwCncjuFXn9WhYKejG8h40TKnz/xLUPCyAMF5ksQpiOMfyyKX//2LHwAAAP//AwBQSwECLQAU&#10;AAYACAAAACEAtoM4kv4AAADhAQAAEwAAAAAAAAAAAAAAAAAAAAAAW0NvbnRlbnRfVHlwZXNdLnht&#10;bFBLAQItABQABgAIAAAAIQA4/SH/1gAAAJQBAAALAAAAAAAAAAAAAAAAAC8BAABfcmVscy8ucmVs&#10;c1BLAQItABQABgAIAAAAIQDkCtAbtQEAAFUDAAAOAAAAAAAAAAAAAAAAAC4CAABkcnMvZTJvRG9j&#10;LnhtbFBLAQItABQABgAIAAAAIQBFQ0Pp3AAAAAcBAAAPAAAAAAAAAAAAAAAAAA8EAABkcnMvZG93&#10;bnJldi54bWxQSwUGAAAAAAQABADzAAAAGAUAAAAA&#10;"/>
                  </w:pict>
                </mc:Fallback>
              </mc:AlternateContent>
            </w:r>
          </w:p>
        </w:tc>
        <w:tc>
          <w:tcPr>
            <w:tcW w:w="5670" w:type="dxa"/>
          </w:tcPr>
          <w:p w14:paraId="6B0F6704" w14:textId="77777777" w:rsidR="009B636D" w:rsidRPr="002769E8" w:rsidRDefault="00A126C7" w:rsidP="001F7D45">
            <w:pPr>
              <w:jc w:val="center"/>
              <w:rPr>
                <w:sz w:val="16"/>
                <w:szCs w:val="16"/>
              </w:rPr>
            </w:pPr>
            <w:r>
              <w:rPr>
                <w:noProof/>
                <w:sz w:val="16"/>
                <w:szCs w:val="16"/>
              </w:rPr>
              <mc:AlternateContent>
                <mc:Choice Requires="wps">
                  <w:drawing>
                    <wp:anchor distT="4294967295" distB="4294967295" distL="114300" distR="114300" simplePos="0" relativeHeight="251658240" behindDoc="0" locked="0" layoutInCell="1" allowOverlap="1" wp14:anchorId="23E649FD" wp14:editId="54B1229C">
                      <wp:simplePos x="0" y="0"/>
                      <wp:positionH relativeFrom="column">
                        <wp:posOffset>652409</wp:posOffset>
                      </wp:positionH>
                      <wp:positionV relativeFrom="paragraph">
                        <wp:posOffset>59055</wp:posOffset>
                      </wp:positionV>
                      <wp:extent cx="2163313" cy="0"/>
                      <wp:effectExtent l="0" t="0" r="2794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33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64F294" id="AutoShape 3" o:spid="_x0000_s1026" type="#_x0000_t32" style="position:absolute;margin-left:51.35pt;margin-top:4.65pt;width:170.3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vuAEAAFYDAAAOAAAAZHJzL2Uyb0RvYy54bWysU8Fu2zAMvQ/YPwi6L44TtNiMOD2k7S7d&#10;FqDdBzCSbAuVRYFU4uTvJ6lJVmy3YT4IlEg+Pj7Sq7vj6MTBEFv0raxncymMV6it71v58+Xx02cp&#10;OILX4NCbVp4My7v1xw+rKTRmgQM6bUgkEM/NFFo5xBiaqmI1mBF4hsH45OyQRojpSn2lCaaEPrpq&#10;MZ/fVhOSDoTKMKfX+zenXBf8rjMq/ug6NlG4ViZusZxUzl0+q/UKmp4gDFadacA/sBjB+lT0CnUP&#10;EcSe7F9Qo1WEjF2cKRwr7DqrTOkhdVPP/+jmeYBgSi9JHA5Xmfj/warvh43fUqaujv45PKF6ZeFx&#10;M4DvTSHwcgppcHWWqpoCN9eUfOGwJbGbvqFOMbCPWFQ4djRmyNSfOBaxT1exzTEKlR4X9e1yWS+l&#10;UBdfBc0lMRDHrwZHkY1WciSw/RA36H0aKVJdysDhiWOmBc0lIVf1+GidK5N1Xkyt/HKzuCkJjM7q&#10;7MxhTP1u40gcIO9G+UqPyfM+jHDvdQEbDOiHsx3Bujc7FXf+LE1WI68eNzvUpy1dJEvDKyzPi5a3&#10;4/29ZP/+Hda/AAAA//8DAFBLAwQUAAYACAAAACEAW7JShNsAAAAHAQAADwAAAGRycy9kb3ducmV2&#10;LnhtbEyOwU7DMBBE70j8g7VIXFBrNw2UhjhVhcSBI20lrm68JIF4HcVOE/r1LFzK8WlGMy/fTK4V&#10;J+xD40nDYq5AIJXeNlRpOOxfZo8gQjRkTesJNXxjgE1xfZWbzPqR3vC0i5XgEQqZ0VDH2GVShrJG&#10;Z8Lcd0icffjemcjYV9L2ZuRx18pEqQfpTEP8UJsOn2ssv3aD04BhuF+o7dpVh9fzePeenD/Hbq/1&#10;7c20fQIRcYqXMvzqszoU7HT0A9kgWmaVrLiqYb0EwXmaLlMQxz+WRS7/+xc/AAAA//8DAFBLAQIt&#10;ABQABgAIAAAAIQC2gziS/gAAAOEBAAATAAAAAAAAAAAAAAAAAAAAAABbQ29udGVudF9UeXBlc10u&#10;eG1sUEsBAi0AFAAGAAgAAAAhADj9If/WAAAAlAEAAAsAAAAAAAAAAAAAAAAALwEAAF9yZWxzLy5y&#10;ZWxzUEsBAi0AFAAGAAgAAAAhAD7F0m+4AQAAVgMAAA4AAAAAAAAAAAAAAAAALgIAAGRycy9lMm9E&#10;b2MueG1sUEsBAi0AFAAGAAgAAAAhAFuyUoTbAAAABwEAAA8AAAAAAAAAAAAAAAAAEgQAAGRycy9k&#10;b3ducmV2LnhtbFBLBQYAAAAABAAEAPMAAAAaBQAAAAA=&#10;"/>
                  </w:pict>
                </mc:Fallback>
              </mc:AlternateContent>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p>
        </w:tc>
      </w:tr>
      <w:tr w:rsidR="009B636D" w:rsidRPr="002769E8" w14:paraId="675274A9" w14:textId="77777777" w:rsidTr="00357363">
        <w:tc>
          <w:tcPr>
            <w:tcW w:w="4116" w:type="dxa"/>
          </w:tcPr>
          <w:p w14:paraId="3A7C77F4" w14:textId="7A76124A" w:rsidR="009B636D" w:rsidRPr="00471513" w:rsidRDefault="009B636D" w:rsidP="001F7ECE">
            <w:pPr>
              <w:jc w:val="center"/>
              <w:rPr>
                <w:sz w:val="26"/>
                <w:szCs w:val="26"/>
              </w:rPr>
            </w:pPr>
            <w:r w:rsidRPr="00471513">
              <w:rPr>
                <w:sz w:val="26"/>
                <w:szCs w:val="26"/>
              </w:rPr>
              <w:t>Số:</w:t>
            </w:r>
            <w:r w:rsidR="005F601F" w:rsidRPr="00471513">
              <w:rPr>
                <w:sz w:val="26"/>
                <w:szCs w:val="26"/>
              </w:rPr>
              <w:t xml:space="preserve">       </w:t>
            </w:r>
            <w:r w:rsidRPr="00471513">
              <w:rPr>
                <w:sz w:val="26"/>
                <w:szCs w:val="26"/>
              </w:rPr>
              <w:t xml:space="preserve"> /VPUBND</w:t>
            </w:r>
            <w:r w:rsidR="00767BCB" w:rsidRPr="00471513">
              <w:rPr>
                <w:sz w:val="26"/>
                <w:szCs w:val="26"/>
              </w:rPr>
              <w:t>-</w:t>
            </w:r>
            <w:r w:rsidR="008B56B7">
              <w:rPr>
                <w:sz w:val="26"/>
                <w:szCs w:val="26"/>
              </w:rPr>
              <w:t>KG</w:t>
            </w:r>
            <w:r w:rsidR="006F04DA" w:rsidRPr="00471513">
              <w:rPr>
                <w:sz w:val="26"/>
                <w:szCs w:val="26"/>
              </w:rPr>
              <w:t>VX</w:t>
            </w:r>
          </w:p>
        </w:tc>
        <w:tc>
          <w:tcPr>
            <w:tcW w:w="5670" w:type="dxa"/>
          </w:tcPr>
          <w:p w14:paraId="54129106" w14:textId="08393C57" w:rsidR="009B636D" w:rsidRPr="002769E8" w:rsidRDefault="005D04F2" w:rsidP="003D5F3A">
            <w:pPr>
              <w:pStyle w:val="Heading1"/>
              <w:jc w:val="center"/>
              <w:rPr>
                <w:sz w:val="28"/>
                <w:szCs w:val="28"/>
              </w:rPr>
            </w:pPr>
            <w:r w:rsidRPr="002769E8">
              <w:rPr>
                <w:sz w:val="28"/>
                <w:szCs w:val="28"/>
              </w:rPr>
              <w:t>Đ</w:t>
            </w:r>
            <w:r w:rsidR="00116A28" w:rsidRPr="002769E8">
              <w:rPr>
                <w:sz w:val="28"/>
                <w:szCs w:val="28"/>
              </w:rPr>
              <w:t>ồ</w:t>
            </w:r>
            <w:r w:rsidRPr="002769E8">
              <w:rPr>
                <w:sz w:val="28"/>
                <w:szCs w:val="28"/>
              </w:rPr>
              <w:t>ng Tháp</w:t>
            </w:r>
            <w:r w:rsidR="009B636D" w:rsidRPr="002769E8">
              <w:rPr>
                <w:sz w:val="28"/>
                <w:szCs w:val="28"/>
              </w:rPr>
              <w:t xml:space="preserve">, ngày </w:t>
            </w:r>
            <w:r w:rsidR="005F601F" w:rsidRPr="002769E8">
              <w:rPr>
                <w:sz w:val="28"/>
                <w:szCs w:val="28"/>
              </w:rPr>
              <w:t xml:space="preserve">     </w:t>
            </w:r>
            <w:r w:rsidR="00CB0983" w:rsidRPr="002769E8">
              <w:rPr>
                <w:sz w:val="28"/>
                <w:szCs w:val="28"/>
              </w:rPr>
              <w:t xml:space="preserve"> </w:t>
            </w:r>
            <w:r w:rsidR="009B636D" w:rsidRPr="002769E8">
              <w:rPr>
                <w:sz w:val="28"/>
                <w:szCs w:val="28"/>
              </w:rPr>
              <w:t>tháng</w:t>
            </w:r>
            <w:r w:rsidR="001A0D3B">
              <w:rPr>
                <w:sz w:val="28"/>
                <w:szCs w:val="28"/>
              </w:rPr>
              <w:t xml:space="preserve"> </w:t>
            </w:r>
            <w:r w:rsidR="00124E8F">
              <w:rPr>
                <w:sz w:val="28"/>
                <w:szCs w:val="28"/>
              </w:rPr>
              <w:t>0</w:t>
            </w:r>
            <w:r w:rsidR="000D0DA7">
              <w:rPr>
                <w:sz w:val="28"/>
                <w:szCs w:val="28"/>
              </w:rPr>
              <w:t>2</w:t>
            </w:r>
            <w:r w:rsidR="00F10943">
              <w:rPr>
                <w:sz w:val="28"/>
                <w:szCs w:val="28"/>
              </w:rPr>
              <w:t xml:space="preserve"> </w:t>
            </w:r>
            <w:r w:rsidR="009B636D" w:rsidRPr="002769E8">
              <w:rPr>
                <w:sz w:val="28"/>
                <w:szCs w:val="28"/>
              </w:rPr>
              <w:t>năm 20</w:t>
            </w:r>
            <w:r w:rsidR="00323EE8">
              <w:rPr>
                <w:sz w:val="28"/>
                <w:szCs w:val="28"/>
              </w:rPr>
              <w:t>2</w:t>
            </w:r>
            <w:r w:rsidR="00124E8F">
              <w:rPr>
                <w:sz w:val="28"/>
                <w:szCs w:val="28"/>
              </w:rPr>
              <w:t>6</w:t>
            </w:r>
          </w:p>
        </w:tc>
      </w:tr>
      <w:tr w:rsidR="009B636D" w:rsidRPr="002D1A2D" w14:paraId="43DF3717" w14:textId="77777777" w:rsidTr="00357363">
        <w:trPr>
          <w:trHeight w:val="723"/>
        </w:trPr>
        <w:tc>
          <w:tcPr>
            <w:tcW w:w="4116" w:type="dxa"/>
          </w:tcPr>
          <w:p w14:paraId="3CEFD5AD" w14:textId="77777777" w:rsidR="00525A80" w:rsidRDefault="009C1F6B" w:rsidP="000173E0">
            <w:pPr>
              <w:jc w:val="center"/>
              <w:rPr>
                <w:spacing w:val="3"/>
                <w:sz w:val="24"/>
                <w:szCs w:val="24"/>
              </w:rPr>
            </w:pPr>
            <w:r w:rsidRPr="00525A80">
              <w:rPr>
                <w:sz w:val="24"/>
                <w:szCs w:val="24"/>
                <w:lang w:val="vi-VN"/>
              </w:rPr>
              <w:t>V</w:t>
            </w:r>
            <w:r w:rsidR="006456A4" w:rsidRPr="00525A80">
              <w:rPr>
                <w:sz w:val="24"/>
                <w:szCs w:val="24"/>
                <w:lang w:val="vi-VN"/>
              </w:rPr>
              <w:t>/v</w:t>
            </w:r>
            <w:r w:rsidR="00D85831" w:rsidRPr="00525A80">
              <w:rPr>
                <w:sz w:val="24"/>
                <w:szCs w:val="24"/>
                <w:lang w:val="vi-VN"/>
              </w:rPr>
              <w:t xml:space="preserve"> </w:t>
            </w:r>
            <w:r w:rsidR="007D33AA" w:rsidRPr="00525A80">
              <w:rPr>
                <w:spacing w:val="3"/>
                <w:sz w:val="24"/>
                <w:szCs w:val="24"/>
              </w:rPr>
              <w:t>kết quả triển khai, thực hiện</w:t>
            </w:r>
            <w:r w:rsidR="007D33AA" w:rsidRPr="00525A80">
              <w:rPr>
                <w:spacing w:val="3"/>
                <w:sz w:val="24"/>
                <w:szCs w:val="24"/>
              </w:rPr>
              <w:br/>
              <w:t>Kế hoạch triển khai phong trào</w:t>
            </w:r>
          </w:p>
          <w:p w14:paraId="2FD207A6" w14:textId="09FFFF3F" w:rsidR="006C13C1" w:rsidRPr="00525A80" w:rsidRDefault="007D33AA" w:rsidP="000173E0">
            <w:pPr>
              <w:jc w:val="center"/>
              <w:rPr>
                <w:i/>
                <w:iCs/>
                <w:color w:val="ED0000"/>
                <w:sz w:val="24"/>
                <w:szCs w:val="24"/>
              </w:rPr>
            </w:pPr>
            <w:r w:rsidRPr="00525A80">
              <w:rPr>
                <w:i/>
                <w:iCs/>
                <w:spacing w:val="3"/>
                <w:sz w:val="24"/>
                <w:szCs w:val="24"/>
              </w:rPr>
              <w:t>“Bình dân học vụ số”</w:t>
            </w:r>
          </w:p>
        </w:tc>
        <w:tc>
          <w:tcPr>
            <w:tcW w:w="5670" w:type="dxa"/>
          </w:tcPr>
          <w:p w14:paraId="277C3962" w14:textId="77777777" w:rsidR="009B636D" w:rsidRPr="009A7A3F" w:rsidRDefault="009B636D" w:rsidP="009B636D">
            <w:pPr>
              <w:rPr>
                <w:sz w:val="24"/>
                <w:szCs w:val="24"/>
              </w:rPr>
            </w:pPr>
          </w:p>
          <w:p w14:paraId="63B2226A" w14:textId="77777777" w:rsidR="009B636D" w:rsidRPr="009A7A3F" w:rsidRDefault="009B636D" w:rsidP="009B636D">
            <w:pPr>
              <w:rPr>
                <w:sz w:val="24"/>
                <w:szCs w:val="24"/>
              </w:rPr>
            </w:pPr>
          </w:p>
        </w:tc>
      </w:tr>
    </w:tbl>
    <w:p w14:paraId="65514D7D" w14:textId="77777777" w:rsidR="00AD7BA6" w:rsidRPr="002D1A2D" w:rsidRDefault="004C713C" w:rsidP="009871C1">
      <w:pPr>
        <w:jc w:val="both"/>
        <w:rPr>
          <w:sz w:val="28"/>
          <w:szCs w:val="28"/>
        </w:rPr>
      </w:pPr>
      <w:r w:rsidRPr="002D1A2D">
        <w:rPr>
          <w:sz w:val="28"/>
          <w:szCs w:val="28"/>
        </w:rPr>
        <w:tab/>
      </w:r>
    </w:p>
    <w:p w14:paraId="5D74BFFD" w14:textId="7B0F9B2D" w:rsidR="001C25E7" w:rsidRPr="00E97DE6" w:rsidRDefault="001C25E7" w:rsidP="001C25E7">
      <w:pPr>
        <w:ind w:firstLine="3119"/>
        <w:rPr>
          <w:sz w:val="28"/>
          <w:szCs w:val="28"/>
        </w:rPr>
      </w:pPr>
      <w:r w:rsidRPr="00E97DE6">
        <w:rPr>
          <w:sz w:val="28"/>
          <w:szCs w:val="28"/>
        </w:rPr>
        <w:t>Kính gửi:</w:t>
      </w:r>
      <w:r w:rsidR="00A07A21">
        <w:rPr>
          <w:sz w:val="28"/>
          <w:szCs w:val="28"/>
        </w:rPr>
        <w:t xml:space="preserve"> Sở Khoa học và Công nghệ</w:t>
      </w:r>
    </w:p>
    <w:p w14:paraId="243D62D0" w14:textId="77777777" w:rsidR="0061462C" w:rsidRDefault="0061462C" w:rsidP="0061462C">
      <w:pPr>
        <w:ind w:firstLine="3686"/>
        <w:jc w:val="both"/>
        <w:rPr>
          <w:sz w:val="28"/>
          <w:szCs w:val="28"/>
        </w:rPr>
      </w:pPr>
    </w:p>
    <w:p w14:paraId="46335E86" w14:textId="16EBBC19" w:rsidR="00A07A21" w:rsidRDefault="00880951" w:rsidP="00492BF7">
      <w:pPr>
        <w:tabs>
          <w:tab w:val="left" w:pos="993"/>
        </w:tabs>
        <w:spacing w:before="120" w:after="120" w:line="380" w:lineRule="exact"/>
        <w:ind w:firstLine="709"/>
        <w:jc w:val="both"/>
        <w:rPr>
          <w:spacing w:val="3"/>
          <w:sz w:val="28"/>
          <w:szCs w:val="28"/>
        </w:rPr>
      </w:pPr>
      <w:r w:rsidRPr="00AC4CD2">
        <w:rPr>
          <w:spacing w:val="3"/>
          <w:sz w:val="28"/>
          <w:szCs w:val="28"/>
        </w:rPr>
        <w:t xml:space="preserve">Tiếp nhận </w:t>
      </w:r>
      <w:r w:rsidR="00A07A21">
        <w:rPr>
          <w:spacing w:val="3"/>
          <w:sz w:val="28"/>
          <w:szCs w:val="28"/>
        </w:rPr>
        <w:t xml:space="preserve">Công văn số </w:t>
      </w:r>
      <w:r w:rsidR="00A07A21" w:rsidRPr="00A07A21">
        <w:rPr>
          <w:spacing w:val="3"/>
          <w:sz w:val="28"/>
          <w:szCs w:val="28"/>
        </w:rPr>
        <w:t xml:space="preserve">669/SKH&amp;CN-CĐS </w:t>
      </w:r>
      <w:r w:rsidR="00A07A21">
        <w:rPr>
          <w:spacing w:val="3"/>
          <w:sz w:val="28"/>
          <w:szCs w:val="28"/>
        </w:rPr>
        <w:t xml:space="preserve">ngày </w:t>
      </w:r>
      <w:r w:rsidR="00A07A21" w:rsidRPr="00A07A21">
        <w:rPr>
          <w:spacing w:val="3"/>
          <w:sz w:val="28"/>
          <w:szCs w:val="28"/>
        </w:rPr>
        <w:t xml:space="preserve">23/02/2026 </w:t>
      </w:r>
      <w:r w:rsidR="00A07A21">
        <w:rPr>
          <w:spacing w:val="3"/>
          <w:sz w:val="28"/>
          <w:szCs w:val="28"/>
        </w:rPr>
        <w:t>của Sở Khoa học và Công nghệ về việc</w:t>
      </w:r>
      <w:r w:rsidR="00A07A21" w:rsidRPr="00A07A21">
        <w:rPr>
          <w:spacing w:val="3"/>
          <w:sz w:val="28"/>
          <w:szCs w:val="28"/>
        </w:rPr>
        <w:t xml:space="preserve"> báo cáo kết quả triển khai, thực hiện Kế hoạch triển khai phong trào </w:t>
      </w:r>
      <w:r w:rsidR="00A07A21" w:rsidRPr="00525A80">
        <w:rPr>
          <w:i/>
          <w:iCs/>
          <w:spacing w:val="3"/>
          <w:sz w:val="28"/>
          <w:szCs w:val="28"/>
        </w:rPr>
        <w:t>“Bình dân học vụ số”</w:t>
      </w:r>
      <w:r w:rsidR="00A07A21" w:rsidRPr="00A07A21">
        <w:rPr>
          <w:spacing w:val="3"/>
          <w:sz w:val="28"/>
          <w:szCs w:val="28"/>
        </w:rPr>
        <w:t xml:space="preserve"> trên địa bàn tỉnh Đồng Tháp</w:t>
      </w:r>
      <w:r w:rsidR="00492BF7">
        <w:rPr>
          <w:spacing w:val="3"/>
          <w:sz w:val="28"/>
          <w:szCs w:val="28"/>
        </w:rPr>
        <w:t>;</w:t>
      </w:r>
      <w:r w:rsidR="00A07A21">
        <w:rPr>
          <w:spacing w:val="3"/>
          <w:sz w:val="28"/>
          <w:szCs w:val="28"/>
        </w:rPr>
        <w:t xml:space="preserve"> </w:t>
      </w:r>
      <w:r w:rsidR="000C0849" w:rsidRPr="000C0849">
        <w:rPr>
          <w:spacing w:val="3"/>
          <w:sz w:val="28"/>
          <w:szCs w:val="28"/>
        </w:rPr>
        <w:t xml:space="preserve">Văn phòng </w:t>
      </w:r>
      <w:r w:rsidR="00492BF7">
        <w:rPr>
          <w:spacing w:val="3"/>
          <w:sz w:val="28"/>
          <w:szCs w:val="28"/>
        </w:rPr>
        <w:t>UBND</w:t>
      </w:r>
      <w:r w:rsidR="000C0849" w:rsidRPr="000C0849">
        <w:rPr>
          <w:spacing w:val="3"/>
          <w:sz w:val="28"/>
          <w:szCs w:val="28"/>
        </w:rPr>
        <w:t xml:space="preserve"> tỉnh đã tiến hành rà soát, tổng hợp và đánh giá tình hình thực hiện trong năm 2025</w:t>
      </w:r>
      <w:r w:rsidR="000C0849">
        <w:rPr>
          <w:spacing w:val="3"/>
          <w:sz w:val="28"/>
          <w:szCs w:val="28"/>
        </w:rPr>
        <w:t xml:space="preserve"> như sau</w:t>
      </w:r>
      <w:r w:rsidR="00A07A21">
        <w:rPr>
          <w:spacing w:val="3"/>
          <w:sz w:val="28"/>
          <w:szCs w:val="28"/>
        </w:rPr>
        <w:t>:</w:t>
      </w:r>
    </w:p>
    <w:p w14:paraId="411489D8" w14:textId="06269630" w:rsidR="008827EA" w:rsidRDefault="00A07A21" w:rsidP="00492BF7">
      <w:pPr>
        <w:tabs>
          <w:tab w:val="left" w:pos="993"/>
        </w:tabs>
        <w:spacing w:before="120" w:after="120" w:line="380" w:lineRule="exact"/>
        <w:ind w:firstLine="709"/>
        <w:jc w:val="both"/>
        <w:rPr>
          <w:spacing w:val="3"/>
          <w:sz w:val="28"/>
          <w:szCs w:val="28"/>
        </w:rPr>
      </w:pPr>
      <w:r w:rsidRPr="00492BF7">
        <w:rPr>
          <w:b/>
          <w:bCs/>
          <w:sz w:val="28"/>
          <w:szCs w:val="28"/>
        </w:rPr>
        <w:t xml:space="preserve">1. </w:t>
      </w:r>
      <w:r w:rsidR="00492BF7" w:rsidRPr="00492BF7">
        <w:rPr>
          <w:b/>
          <w:bCs/>
          <w:sz w:val="28"/>
          <w:szCs w:val="28"/>
        </w:rPr>
        <w:t>Về r</w:t>
      </w:r>
      <w:r w:rsidRPr="00492BF7">
        <w:rPr>
          <w:b/>
          <w:bCs/>
          <w:sz w:val="28"/>
          <w:szCs w:val="28"/>
        </w:rPr>
        <w:t>à soát, đánh giá kết quả thực hiện</w:t>
      </w:r>
      <w:r w:rsidR="00492BF7" w:rsidRPr="00492BF7">
        <w:rPr>
          <w:b/>
          <w:bCs/>
          <w:sz w:val="28"/>
          <w:szCs w:val="28"/>
        </w:rPr>
        <w:t>:</w:t>
      </w:r>
      <w:r w:rsidR="00492BF7">
        <w:rPr>
          <w:sz w:val="28"/>
          <w:szCs w:val="28"/>
        </w:rPr>
        <w:t xml:space="preserve"> </w:t>
      </w:r>
      <w:r w:rsidR="008827EA" w:rsidRPr="008827EA">
        <w:rPr>
          <w:spacing w:val="3"/>
          <w:sz w:val="28"/>
          <w:szCs w:val="28"/>
        </w:rPr>
        <w:t xml:space="preserve">Căn cứ Kế hoạch số 252/KH-UBND ngày 17/9/2025 của UBND tỉnh Đồng Tháp, Văn phòng UBND tỉnh đã ban hành Kế hoạch số 6675/KH-VPUBND ngày 06/12/2025 để tổ chức triển khai Phong trào </w:t>
      </w:r>
      <w:r w:rsidR="008827EA" w:rsidRPr="00492BF7">
        <w:rPr>
          <w:i/>
          <w:iCs/>
          <w:spacing w:val="3"/>
          <w:sz w:val="28"/>
          <w:szCs w:val="28"/>
        </w:rPr>
        <w:t>“Bình dân học vụ số”</w:t>
      </w:r>
      <w:r w:rsidR="00492BF7">
        <w:rPr>
          <w:spacing w:val="3"/>
          <w:sz w:val="28"/>
          <w:szCs w:val="28"/>
        </w:rPr>
        <w:t xml:space="preserve">. Trong đó, </w:t>
      </w:r>
      <w:r w:rsidR="008827EA" w:rsidRPr="008827EA">
        <w:rPr>
          <w:spacing w:val="3"/>
          <w:sz w:val="28"/>
          <w:szCs w:val="28"/>
        </w:rPr>
        <w:t xml:space="preserve">đã cụ thể hóa đầy đủ các nhiệm vụ, đồng thời phân công chi tiết cho từng phòng, ban, đơn vị trực thuộc nhằm bảo đảm triển khai đồng bộ, hiệu quả </w:t>
      </w:r>
      <w:r w:rsidR="008827EA" w:rsidRPr="00492BF7">
        <w:rPr>
          <w:i/>
          <w:iCs/>
          <w:spacing w:val="3"/>
          <w:sz w:val="28"/>
          <w:szCs w:val="28"/>
        </w:rPr>
        <w:t>(chi tiết Phụ lục kèm theo)</w:t>
      </w:r>
      <w:r w:rsidR="008827EA" w:rsidRPr="008827EA">
        <w:rPr>
          <w:spacing w:val="3"/>
          <w:sz w:val="28"/>
          <w:szCs w:val="28"/>
        </w:rPr>
        <w:t>.</w:t>
      </w:r>
    </w:p>
    <w:p w14:paraId="7FD5294B" w14:textId="2AB172CC" w:rsidR="003A787F" w:rsidRPr="00492BF7" w:rsidRDefault="003A787F" w:rsidP="00492BF7">
      <w:pPr>
        <w:tabs>
          <w:tab w:val="left" w:pos="993"/>
        </w:tabs>
        <w:spacing w:before="120" w:after="120" w:line="380" w:lineRule="exact"/>
        <w:ind w:firstLine="709"/>
        <w:jc w:val="both"/>
        <w:rPr>
          <w:b/>
          <w:bCs/>
          <w:spacing w:val="4"/>
          <w:sz w:val="28"/>
          <w:szCs w:val="28"/>
        </w:rPr>
      </w:pPr>
      <w:r w:rsidRPr="00492BF7">
        <w:rPr>
          <w:b/>
          <w:bCs/>
          <w:spacing w:val="4"/>
          <w:sz w:val="28"/>
          <w:szCs w:val="28"/>
        </w:rPr>
        <w:t>2.</w:t>
      </w:r>
      <w:r w:rsidR="00591F19" w:rsidRPr="00492BF7">
        <w:rPr>
          <w:b/>
          <w:bCs/>
          <w:spacing w:val="4"/>
          <w:sz w:val="28"/>
          <w:szCs w:val="28"/>
        </w:rPr>
        <w:t> </w:t>
      </w:r>
      <w:r w:rsidR="00492BF7" w:rsidRPr="00492BF7">
        <w:rPr>
          <w:b/>
          <w:bCs/>
          <w:spacing w:val="4"/>
          <w:sz w:val="28"/>
          <w:szCs w:val="28"/>
        </w:rPr>
        <w:t>Về h</w:t>
      </w:r>
      <w:r w:rsidRPr="00492BF7">
        <w:rPr>
          <w:b/>
          <w:bCs/>
          <w:spacing w:val="4"/>
          <w:sz w:val="28"/>
          <w:szCs w:val="28"/>
        </w:rPr>
        <w:t>ạn chế, khó khăn và nguyên nhân</w:t>
      </w:r>
    </w:p>
    <w:p w14:paraId="0511A940" w14:textId="461AA155" w:rsidR="008827EA" w:rsidRPr="008827EA" w:rsidRDefault="003A787F" w:rsidP="00492BF7">
      <w:pPr>
        <w:tabs>
          <w:tab w:val="left" w:pos="993"/>
        </w:tabs>
        <w:spacing w:before="120" w:after="120" w:line="380" w:lineRule="exact"/>
        <w:ind w:firstLine="709"/>
        <w:jc w:val="both"/>
        <w:rPr>
          <w:spacing w:val="4"/>
          <w:sz w:val="28"/>
          <w:szCs w:val="28"/>
        </w:rPr>
      </w:pPr>
      <w:r w:rsidRPr="00492BF7">
        <w:rPr>
          <w:i/>
          <w:iCs/>
          <w:spacing w:val="4"/>
          <w:sz w:val="28"/>
          <w:szCs w:val="28"/>
        </w:rPr>
        <w:t>a) Hạn chế, khó khăn</w:t>
      </w:r>
      <w:r w:rsidR="00492BF7" w:rsidRPr="00492BF7">
        <w:rPr>
          <w:i/>
          <w:iCs/>
          <w:spacing w:val="4"/>
          <w:sz w:val="28"/>
          <w:szCs w:val="28"/>
        </w:rPr>
        <w:t>:</w:t>
      </w:r>
      <w:r w:rsidR="00492BF7">
        <w:rPr>
          <w:spacing w:val="4"/>
          <w:sz w:val="28"/>
          <w:szCs w:val="28"/>
        </w:rPr>
        <w:t xml:space="preserve"> </w:t>
      </w:r>
      <w:r w:rsidR="008827EA" w:rsidRPr="008827EA">
        <w:rPr>
          <w:spacing w:val="4"/>
          <w:sz w:val="28"/>
          <w:szCs w:val="28"/>
        </w:rPr>
        <w:t xml:space="preserve">Chế độ báo cáo </w:t>
      </w:r>
      <w:r w:rsidR="008827EA">
        <w:rPr>
          <w:spacing w:val="4"/>
          <w:sz w:val="28"/>
          <w:szCs w:val="28"/>
        </w:rPr>
        <w:t>theo kế hoạch</w:t>
      </w:r>
      <w:r w:rsidR="008827EA" w:rsidRPr="008827EA">
        <w:rPr>
          <w:spacing w:val="4"/>
          <w:sz w:val="28"/>
          <w:szCs w:val="28"/>
        </w:rPr>
        <w:t xml:space="preserve"> quy định các cơ quan, đơn vị phải gửi báo cáo </w:t>
      </w:r>
      <w:r w:rsidR="008827EA" w:rsidRPr="008827EA">
        <w:rPr>
          <w:b/>
          <w:bCs/>
          <w:spacing w:val="4"/>
          <w:sz w:val="28"/>
          <w:szCs w:val="28"/>
        </w:rPr>
        <w:t>quý</w:t>
      </w:r>
      <w:r w:rsidR="008827EA" w:rsidRPr="008827EA">
        <w:rPr>
          <w:spacing w:val="4"/>
          <w:sz w:val="28"/>
          <w:szCs w:val="28"/>
        </w:rPr>
        <w:t xml:space="preserve"> (trước ngày 15 của tháng cuối quý), </w:t>
      </w:r>
      <w:r w:rsidR="008827EA" w:rsidRPr="008827EA">
        <w:rPr>
          <w:b/>
          <w:bCs/>
          <w:spacing w:val="4"/>
          <w:sz w:val="28"/>
          <w:szCs w:val="28"/>
        </w:rPr>
        <w:t>báo cáo năm</w:t>
      </w:r>
      <w:r w:rsidR="008827EA" w:rsidRPr="008827EA">
        <w:rPr>
          <w:spacing w:val="4"/>
          <w:sz w:val="28"/>
          <w:szCs w:val="28"/>
        </w:rPr>
        <w:t xml:space="preserve"> (trước ngày 05/12 hằng năm) và báo cáo </w:t>
      </w:r>
      <w:r w:rsidR="008827EA" w:rsidRPr="008827EA">
        <w:rPr>
          <w:b/>
          <w:bCs/>
          <w:spacing w:val="4"/>
          <w:sz w:val="28"/>
          <w:szCs w:val="28"/>
        </w:rPr>
        <w:t>đột xuất</w:t>
      </w:r>
      <w:r w:rsidR="008827EA" w:rsidRPr="008827EA">
        <w:rPr>
          <w:spacing w:val="4"/>
          <w:sz w:val="28"/>
          <w:szCs w:val="28"/>
        </w:rPr>
        <w:t xml:space="preserve"> theo yêu cầu. Tuy nhiên, việc thực hiện đồng thời nhiều mốc báo cáo với thời gian khá sát nhau đã tạo ra áp lực lớn về tiến độ</w:t>
      </w:r>
      <w:r w:rsidR="008827EA">
        <w:rPr>
          <w:spacing w:val="4"/>
          <w:sz w:val="28"/>
          <w:szCs w:val="28"/>
        </w:rPr>
        <w:t xml:space="preserve"> thực hiện</w:t>
      </w:r>
      <w:r w:rsidR="008827EA" w:rsidRPr="008827EA">
        <w:rPr>
          <w:spacing w:val="4"/>
          <w:sz w:val="28"/>
          <w:szCs w:val="28"/>
        </w:rPr>
        <w:t>.</w:t>
      </w:r>
    </w:p>
    <w:p w14:paraId="5522F36A" w14:textId="4A945F4B" w:rsidR="008827EA" w:rsidRDefault="003A787F" w:rsidP="00492BF7">
      <w:pPr>
        <w:tabs>
          <w:tab w:val="left" w:pos="993"/>
        </w:tabs>
        <w:spacing w:before="120" w:after="120" w:line="380" w:lineRule="exact"/>
        <w:ind w:firstLine="709"/>
        <w:jc w:val="both"/>
        <w:rPr>
          <w:spacing w:val="4"/>
          <w:sz w:val="28"/>
          <w:szCs w:val="28"/>
        </w:rPr>
      </w:pPr>
      <w:r w:rsidRPr="00492BF7">
        <w:rPr>
          <w:i/>
          <w:iCs/>
          <w:spacing w:val="4"/>
          <w:sz w:val="28"/>
          <w:szCs w:val="28"/>
        </w:rPr>
        <w:t>b) Nguyên nhân</w:t>
      </w:r>
      <w:r w:rsidR="00492BF7" w:rsidRPr="00492BF7">
        <w:rPr>
          <w:i/>
          <w:iCs/>
          <w:spacing w:val="4"/>
          <w:sz w:val="28"/>
          <w:szCs w:val="28"/>
        </w:rPr>
        <w:t>:</w:t>
      </w:r>
      <w:r w:rsidR="00492BF7">
        <w:rPr>
          <w:spacing w:val="4"/>
          <w:sz w:val="28"/>
          <w:szCs w:val="28"/>
        </w:rPr>
        <w:t xml:space="preserve"> </w:t>
      </w:r>
      <w:r w:rsidR="008827EA" w:rsidRPr="008827EA">
        <w:rPr>
          <w:spacing w:val="4"/>
          <w:sz w:val="28"/>
          <w:szCs w:val="28"/>
        </w:rPr>
        <w:t>Các mốc báo cáo định kỳ và đột xuất được quy định khá sát nhau, trong khi khối lượng dữ liệu cần tổng hợp lớn và đa dạng, kh</w:t>
      </w:r>
      <w:r w:rsidR="002F782F">
        <w:rPr>
          <w:spacing w:val="4"/>
          <w:sz w:val="28"/>
          <w:szCs w:val="28"/>
        </w:rPr>
        <w:t xml:space="preserve">ó </w:t>
      </w:r>
      <w:r w:rsidR="008827EA" w:rsidRPr="008827EA">
        <w:rPr>
          <w:spacing w:val="4"/>
          <w:sz w:val="28"/>
          <w:szCs w:val="28"/>
        </w:rPr>
        <w:t xml:space="preserve">bảo đảm tính chính xác, đầy đủ và kịp thời </w:t>
      </w:r>
      <w:bookmarkStart w:id="0" w:name="_GoBack"/>
      <w:bookmarkEnd w:id="0"/>
      <w:r w:rsidR="008827EA" w:rsidRPr="008827EA">
        <w:rPr>
          <w:spacing w:val="4"/>
          <w:sz w:val="28"/>
          <w:szCs w:val="28"/>
        </w:rPr>
        <w:t>đối với đơn vị.</w:t>
      </w:r>
    </w:p>
    <w:p w14:paraId="18158B22" w14:textId="51669924" w:rsidR="001663D2" w:rsidRPr="00492BF7" w:rsidRDefault="001663D2" w:rsidP="00492BF7">
      <w:pPr>
        <w:tabs>
          <w:tab w:val="left" w:pos="993"/>
        </w:tabs>
        <w:spacing w:before="120" w:after="120" w:line="380" w:lineRule="exact"/>
        <w:ind w:firstLine="709"/>
        <w:jc w:val="both"/>
        <w:rPr>
          <w:b/>
          <w:bCs/>
          <w:spacing w:val="4"/>
          <w:sz w:val="28"/>
          <w:szCs w:val="28"/>
        </w:rPr>
      </w:pPr>
      <w:r w:rsidRPr="00492BF7">
        <w:rPr>
          <w:b/>
          <w:bCs/>
          <w:spacing w:val="4"/>
          <w:sz w:val="28"/>
          <w:szCs w:val="28"/>
        </w:rPr>
        <w:t>3. Đề nghị Sở Khoa học và Công nghệ:</w:t>
      </w:r>
    </w:p>
    <w:p w14:paraId="1A1E550E" w14:textId="77777777" w:rsidR="008827EA" w:rsidRDefault="008827EA" w:rsidP="00492BF7">
      <w:pPr>
        <w:tabs>
          <w:tab w:val="left" w:pos="993"/>
        </w:tabs>
        <w:spacing w:before="120" w:after="120" w:line="380" w:lineRule="exact"/>
        <w:ind w:firstLine="709"/>
        <w:jc w:val="both"/>
        <w:rPr>
          <w:spacing w:val="4"/>
          <w:sz w:val="28"/>
          <w:szCs w:val="28"/>
        </w:rPr>
      </w:pPr>
      <w:r w:rsidRPr="008827EA">
        <w:rPr>
          <w:spacing w:val="4"/>
          <w:sz w:val="28"/>
          <w:szCs w:val="28"/>
        </w:rPr>
        <w:t>- Chủ trì tích hợp và triển khai chế độ báo cáo các nhiệm vụ của Kế hoạch lên Hệ thống thông tin báo cáo của tỉnh, nhằm nâng cao tính tiện ích, hiệu quả, đồng thời tiết kiệm thời gian và nguồn lực cho các đơn vị.</w:t>
      </w:r>
    </w:p>
    <w:p w14:paraId="625B37E6" w14:textId="2E82F3C1" w:rsidR="008827EA" w:rsidRDefault="008827EA" w:rsidP="00492BF7">
      <w:pPr>
        <w:tabs>
          <w:tab w:val="left" w:pos="993"/>
        </w:tabs>
        <w:spacing w:before="120" w:after="120" w:line="380" w:lineRule="exact"/>
        <w:ind w:firstLine="709"/>
        <w:jc w:val="both"/>
        <w:rPr>
          <w:spacing w:val="4"/>
          <w:sz w:val="28"/>
          <w:szCs w:val="28"/>
        </w:rPr>
      </w:pPr>
      <w:r w:rsidRPr="008827EA">
        <w:rPr>
          <w:spacing w:val="4"/>
          <w:sz w:val="28"/>
          <w:szCs w:val="28"/>
        </w:rPr>
        <w:t>- Tăng cường tổ chức đào tạo, bồi dưỡng kỹ năng số cho cán bộ</w:t>
      </w:r>
      <w:r>
        <w:rPr>
          <w:spacing w:val="4"/>
          <w:sz w:val="28"/>
          <w:szCs w:val="28"/>
        </w:rPr>
        <w:t>, công chức, viên chức</w:t>
      </w:r>
      <w:r w:rsidRPr="008827EA">
        <w:rPr>
          <w:spacing w:val="4"/>
          <w:sz w:val="28"/>
          <w:szCs w:val="28"/>
        </w:rPr>
        <w:t>, tập trung vào năng lực phân tích, tổng hợp dữ liệu và sử dụng các công cụ số phục vụ công tác báo cáo, giám sát.</w:t>
      </w:r>
    </w:p>
    <w:p w14:paraId="289235B0" w14:textId="77777777" w:rsidR="00664300" w:rsidRDefault="008827EA" w:rsidP="00492BF7">
      <w:pPr>
        <w:tabs>
          <w:tab w:val="left" w:pos="993"/>
        </w:tabs>
        <w:spacing w:before="120" w:after="120" w:line="380" w:lineRule="exact"/>
        <w:ind w:firstLine="709"/>
        <w:jc w:val="both"/>
        <w:rPr>
          <w:spacing w:val="4"/>
          <w:sz w:val="28"/>
          <w:szCs w:val="28"/>
        </w:rPr>
      </w:pPr>
      <w:r w:rsidRPr="008827EA">
        <w:rPr>
          <w:spacing w:val="4"/>
          <w:sz w:val="28"/>
          <w:szCs w:val="28"/>
        </w:rPr>
        <w:lastRenderedPageBreak/>
        <w:t>- Kịp thời tham mưu UBND tỉnh ban hành chính sách khen thưởng, động viên đối với tập thể, cá nhân có sáng kiến, cách làm hay, góp phần nâng cao chất lượng và hiệu quả triển khai phong trào.</w:t>
      </w:r>
    </w:p>
    <w:p w14:paraId="72C3A89D" w14:textId="24295C2A" w:rsidR="00C70DD3" w:rsidRPr="00525A80" w:rsidRDefault="007D33AA" w:rsidP="00492BF7">
      <w:pPr>
        <w:tabs>
          <w:tab w:val="left" w:pos="993"/>
        </w:tabs>
        <w:spacing w:before="120" w:after="240" w:line="380" w:lineRule="exact"/>
        <w:ind w:firstLine="709"/>
        <w:jc w:val="both"/>
        <w:rPr>
          <w:sz w:val="28"/>
          <w:szCs w:val="28"/>
        </w:rPr>
      </w:pPr>
      <w:r>
        <w:rPr>
          <w:spacing w:val="3"/>
          <w:sz w:val="28"/>
          <w:szCs w:val="28"/>
        </w:rPr>
        <w:t xml:space="preserve">Trên đây </w:t>
      </w:r>
      <w:r w:rsidRPr="00A07A21">
        <w:rPr>
          <w:spacing w:val="3"/>
          <w:sz w:val="28"/>
          <w:szCs w:val="28"/>
        </w:rPr>
        <w:t>kết quả triển khai, thực hiện Kế hoạch triển khai phong trào “Bình dân học vụ số” trên địa bàn tỉnh Đồng Tháp</w:t>
      </w:r>
      <w:r>
        <w:rPr>
          <w:spacing w:val="3"/>
          <w:sz w:val="28"/>
          <w:szCs w:val="28"/>
        </w:rPr>
        <w:t>.</w:t>
      </w:r>
      <w:r>
        <w:rPr>
          <w:sz w:val="28"/>
          <w:szCs w:val="28"/>
        </w:rPr>
        <w:t xml:space="preserve"> </w:t>
      </w:r>
      <w:r w:rsidR="00C70DD3">
        <w:rPr>
          <w:sz w:val="28"/>
          <w:szCs w:val="28"/>
        </w:rPr>
        <w:t xml:space="preserve">Văn phòng Ủy ban nhân dân </w:t>
      </w:r>
      <w:r>
        <w:rPr>
          <w:sz w:val="28"/>
          <w:szCs w:val="28"/>
        </w:rPr>
        <w:t>t</w:t>
      </w:r>
      <w:r w:rsidR="00C70DD3">
        <w:rPr>
          <w:sz w:val="28"/>
          <w:szCs w:val="28"/>
        </w:rPr>
        <w:t xml:space="preserve">ỉnh </w:t>
      </w:r>
      <w:r>
        <w:rPr>
          <w:sz w:val="28"/>
          <w:szCs w:val="28"/>
        </w:rPr>
        <w:t>gửi Sở Khoa học và Công nghệ tổng hợp</w:t>
      </w:r>
      <w:r w:rsidR="00C70DD3" w:rsidRPr="00537881">
        <w:rPr>
          <w:sz w:val="28"/>
          <w:szCs w:val="28"/>
          <w:lang w:val="vi-VN"/>
        </w:rPr>
        <w:t>.</w:t>
      </w:r>
      <w:r w:rsidR="00C70DD3" w:rsidRPr="00537881">
        <w:rPr>
          <w:sz w:val="28"/>
          <w:szCs w:val="28"/>
        </w:rPr>
        <w:t>/.</w:t>
      </w:r>
    </w:p>
    <w:tbl>
      <w:tblPr>
        <w:tblW w:w="9106" w:type="dxa"/>
        <w:tblInd w:w="108" w:type="dxa"/>
        <w:tblLook w:val="04A0" w:firstRow="1" w:lastRow="0" w:firstColumn="1" w:lastColumn="0" w:noHBand="0" w:noVBand="1"/>
      </w:tblPr>
      <w:tblGrid>
        <w:gridCol w:w="5103"/>
        <w:gridCol w:w="4003"/>
      </w:tblGrid>
      <w:tr w:rsidR="00BD6240" w:rsidRPr="002769E8" w14:paraId="55B0F94E" w14:textId="77777777" w:rsidTr="00995911">
        <w:tc>
          <w:tcPr>
            <w:tcW w:w="5103" w:type="dxa"/>
            <w:vAlign w:val="bottom"/>
          </w:tcPr>
          <w:p w14:paraId="675E1762" w14:textId="77777777" w:rsidR="001E6681" w:rsidRPr="002769E8" w:rsidRDefault="001E6681" w:rsidP="00FC2B6F">
            <w:pPr>
              <w:ind w:left="-108"/>
              <w:rPr>
                <w:sz w:val="28"/>
                <w:szCs w:val="28"/>
              </w:rPr>
            </w:pPr>
            <w:r w:rsidRPr="002769E8">
              <w:rPr>
                <w:b/>
                <w:i/>
                <w:sz w:val="24"/>
              </w:rPr>
              <w:t>Nơi nhận</w:t>
            </w:r>
            <w:r w:rsidRPr="002769E8">
              <w:rPr>
                <w:b/>
                <w:sz w:val="24"/>
              </w:rPr>
              <w:t>:</w:t>
            </w:r>
          </w:p>
        </w:tc>
        <w:tc>
          <w:tcPr>
            <w:tcW w:w="4003" w:type="dxa"/>
          </w:tcPr>
          <w:p w14:paraId="1FB3F454" w14:textId="77777777" w:rsidR="001E6681" w:rsidRPr="002769E8" w:rsidRDefault="001E6681" w:rsidP="00BB157C">
            <w:pPr>
              <w:jc w:val="center"/>
              <w:rPr>
                <w:sz w:val="28"/>
                <w:szCs w:val="28"/>
              </w:rPr>
            </w:pPr>
            <w:r w:rsidRPr="002769E8">
              <w:rPr>
                <w:b/>
                <w:sz w:val="28"/>
                <w:szCs w:val="28"/>
                <w:lang w:val="vi-VN"/>
              </w:rPr>
              <w:t xml:space="preserve">KT. </w:t>
            </w:r>
            <w:r w:rsidRPr="002769E8">
              <w:rPr>
                <w:b/>
                <w:sz w:val="28"/>
                <w:szCs w:val="28"/>
              </w:rPr>
              <w:t>CHÁNH VĂN PHÒNG</w:t>
            </w:r>
          </w:p>
        </w:tc>
      </w:tr>
      <w:tr w:rsidR="00BD6240" w:rsidRPr="002769E8" w14:paraId="48AD69C9" w14:textId="77777777" w:rsidTr="00995911">
        <w:trPr>
          <w:trHeight w:val="2268"/>
        </w:trPr>
        <w:tc>
          <w:tcPr>
            <w:tcW w:w="5103" w:type="dxa"/>
          </w:tcPr>
          <w:p w14:paraId="0159076C" w14:textId="77777777" w:rsidR="001E6681" w:rsidRDefault="001E6681" w:rsidP="003417C6">
            <w:pPr>
              <w:ind w:left="-108"/>
              <w:rPr>
                <w:sz w:val="22"/>
                <w:szCs w:val="22"/>
              </w:rPr>
            </w:pPr>
            <w:r w:rsidRPr="002769E8">
              <w:rPr>
                <w:sz w:val="22"/>
                <w:szCs w:val="22"/>
              </w:rPr>
              <w:t>- Như trên;</w:t>
            </w:r>
          </w:p>
          <w:p w14:paraId="3EEDA02E" w14:textId="04637153" w:rsidR="001E6681" w:rsidRPr="002769E8" w:rsidRDefault="005C75E6" w:rsidP="003417C6">
            <w:pPr>
              <w:ind w:left="-108"/>
              <w:rPr>
                <w:sz w:val="22"/>
              </w:rPr>
            </w:pPr>
            <w:r>
              <w:rPr>
                <w:sz w:val="22"/>
              </w:rPr>
              <w:t xml:space="preserve">- </w:t>
            </w:r>
            <w:r w:rsidR="00F37BEB">
              <w:rPr>
                <w:sz w:val="22"/>
              </w:rPr>
              <w:t>P</w:t>
            </w:r>
            <w:r w:rsidR="001E6681" w:rsidRPr="002769E8">
              <w:rPr>
                <w:sz w:val="22"/>
              </w:rPr>
              <w:t>CT</w:t>
            </w:r>
            <w:r w:rsidR="009A7A3F">
              <w:rPr>
                <w:sz w:val="22"/>
              </w:rPr>
              <w:t xml:space="preserve"> </w:t>
            </w:r>
            <w:r w:rsidR="001E6681" w:rsidRPr="002769E8">
              <w:rPr>
                <w:sz w:val="22"/>
              </w:rPr>
              <w:t xml:space="preserve">UBND </w:t>
            </w:r>
            <w:r w:rsidR="002D1A2D">
              <w:rPr>
                <w:sz w:val="22"/>
              </w:rPr>
              <w:t>t</w:t>
            </w:r>
            <w:r w:rsidR="001E6681" w:rsidRPr="002769E8">
              <w:rPr>
                <w:sz w:val="22"/>
              </w:rPr>
              <w:t>ỉnh</w:t>
            </w:r>
            <w:r>
              <w:rPr>
                <w:sz w:val="22"/>
              </w:rPr>
              <w:t xml:space="preserve"> </w:t>
            </w:r>
            <w:r w:rsidR="00F37BEB">
              <w:rPr>
                <w:sz w:val="22"/>
              </w:rPr>
              <w:t>Huỳnh Minh Tuấn</w:t>
            </w:r>
            <w:r w:rsidR="001E6681" w:rsidRPr="002769E8">
              <w:rPr>
                <w:sz w:val="22"/>
              </w:rPr>
              <w:t>;</w:t>
            </w:r>
          </w:p>
          <w:p w14:paraId="3D26E13F" w14:textId="15D8104F" w:rsidR="00E52A89" w:rsidRDefault="00880951" w:rsidP="003417C6">
            <w:pPr>
              <w:ind w:left="-108"/>
              <w:rPr>
                <w:sz w:val="22"/>
              </w:rPr>
            </w:pPr>
            <w:r>
              <w:rPr>
                <w:sz w:val="22"/>
              </w:rPr>
              <w:t xml:space="preserve">- </w:t>
            </w:r>
            <w:r w:rsidR="001E7349">
              <w:rPr>
                <w:sz w:val="22"/>
              </w:rPr>
              <w:t>VPUB: CVP và các PCVP</w:t>
            </w:r>
            <w:r w:rsidR="00E52A89" w:rsidRPr="002769E8">
              <w:rPr>
                <w:sz w:val="22"/>
              </w:rPr>
              <w:t>;</w:t>
            </w:r>
          </w:p>
          <w:p w14:paraId="179C143E" w14:textId="4932F028" w:rsidR="001E6681" w:rsidRPr="002769E8" w:rsidRDefault="005F43B9" w:rsidP="003417C6">
            <w:pPr>
              <w:ind w:left="-108"/>
              <w:jc w:val="both"/>
              <w:rPr>
                <w:sz w:val="22"/>
                <w:szCs w:val="22"/>
              </w:rPr>
            </w:pPr>
            <w:r>
              <w:rPr>
                <w:sz w:val="22"/>
                <w:szCs w:val="22"/>
              </w:rPr>
              <w:t xml:space="preserve">- Lưu: VT, </w:t>
            </w:r>
            <w:r w:rsidR="008B56B7">
              <w:rPr>
                <w:sz w:val="22"/>
                <w:szCs w:val="22"/>
              </w:rPr>
              <w:t>KG</w:t>
            </w:r>
            <w:r w:rsidR="006F04DA" w:rsidRPr="002769E8">
              <w:rPr>
                <w:sz w:val="22"/>
                <w:szCs w:val="22"/>
              </w:rPr>
              <w:t>VX</w:t>
            </w:r>
            <w:r w:rsidR="00884876">
              <w:rPr>
                <w:sz w:val="22"/>
                <w:szCs w:val="22"/>
              </w:rPr>
              <w:t xml:space="preserve"> (</w:t>
            </w:r>
            <w:r w:rsidR="00124E8F">
              <w:rPr>
                <w:sz w:val="22"/>
                <w:szCs w:val="22"/>
              </w:rPr>
              <w:t>vttoan</w:t>
            </w:r>
            <w:r w:rsidR="00884876">
              <w:rPr>
                <w:sz w:val="22"/>
                <w:szCs w:val="22"/>
              </w:rPr>
              <w:t>).</w:t>
            </w:r>
          </w:p>
          <w:p w14:paraId="59C146A5" w14:textId="77777777" w:rsidR="001E6681" w:rsidRPr="002769E8" w:rsidRDefault="001E6681" w:rsidP="00BB157C">
            <w:pPr>
              <w:jc w:val="both"/>
              <w:rPr>
                <w:sz w:val="22"/>
                <w:szCs w:val="22"/>
              </w:rPr>
            </w:pPr>
          </w:p>
          <w:p w14:paraId="66C003A7" w14:textId="77777777" w:rsidR="001E6681" w:rsidRPr="002769E8" w:rsidRDefault="001E6681" w:rsidP="00BB157C">
            <w:pPr>
              <w:jc w:val="both"/>
              <w:rPr>
                <w:sz w:val="22"/>
                <w:szCs w:val="22"/>
              </w:rPr>
            </w:pPr>
          </w:p>
          <w:p w14:paraId="6F590418" w14:textId="77777777" w:rsidR="001E6681" w:rsidRPr="002769E8" w:rsidRDefault="001E6681" w:rsidP="00BB157C">
            <w:pPr>
              <w:jc w:val="both"/>
              <w:rPr>
                <w:sz w:val="22"/>
                <w:szCs w:val="22"/>
              </w:rPr>
            </w:pPr>
          </w:p>
          <w:p w14:paraId="44FEF22C" w14:textId="77777777" w:rsidR="001E6681" w:rsidRPr="002769E8" w:rsidRDefault="001E6681" w:rsidP="00BB157C">
            <w:pPr>
              <w:jc w:val="both"/>
              <w:rPr>
                <w:sz w:val="22"/>
                <w:szCs w:val="22"/>
              </w:rPr>
            </w:pPr>
          </w:p>
          <w:p w14:paraId="039D59BB" w14:textId="77777777" w:rsidR="001E6681" w:rsidRPr="002769E8" w:rsidRDefault="001E6681" w:rsidP="00D56133">
            <w:pPr>
              <w:jc w:val="center"/>
              <w:rPr>
                <w:sz w:val="28"/>
                <w:szCs w:val="28"/>
              </w:rPr>
            </w:pPr>
          </w:p>
        </w:tc>
        <w:tc>
          <w:tcPr>
            <w:tcW w:w="4003" w:type="dxa"/>
          </w:tcPr>
          <w:p w14:paraId="468802F2" w14:textId="77777777" w:rsidR="001E6681" w:rsidRPr="002769E8" w:rsidRDefault="001E6681" w:rsidP="00BB157C">
            <w:pPr>
              <w:jc w:val="center"/>
              <w:rPr>
                <w:b/>
                <w:sz w:val="28"/>
                <w:szCs w:val="28"/>
                <w:lang w:val="vi-VN"/>
              </w:rPr>
            </w:pPr>
            <w:r w:rsidRPr="002769E8">
              <w:rPr>
                <w:b/>
                <w:sz w:val="28"/>
                <w:szCs w:val="28"/>
                <w:lang w:val="vi-VN"/>
              </w:rPr>
              <w:t>PHÓ CHÁNH VĂN PHÒNG</w:t>
            </w:r>
          </w:p>
          <w:p w14:paraId="6AE5D79A" w14:textId="77777777" w:rsidR="001E6681" w:rsidRPr="002769E8" w:rsidRDefault="001E6681" w:rsidP="00BB157C">
            <w:pPr>
              <w:jc w:val="center"/>
              <w:rPr>
                <w:b/>
                <w:sz w:val="28"/>
                <w:szCs w:val="28"/>
                <w:lang w:val="vi-VN"/>
              </w:rPr>
            </w:pPr>
          </w:p>
          <w:p w14:paraId="0E8D190C" w14:textId="77777777" w:rsidR="001E6681" w:rsidRPr="002769E8" w:rsidRDefault="001E6681" w:rsidP="00BB157C">
            <w:pPr>
              <w:jc w:val="center"/>
              <w:rPr>
                <w:b/>
                <w:sz w:val="28"/>
                <w:szCs w:val="28"/>
              </w:rPr>
            </w:pPr>
          </w:p>
          <w:p w14:paraId="56069CA0" w14:textId="77777777" w:rsidR="001E6681" w:rsidRPr="002769E8" w:rsidRDefault="001E6681" w:rsidP="00BB157C">
            <w:pPr>
              <w:jc w:val="center"/>
              <w:rPr>
                <w:b/>
                <w:sz w:val="28"/>
                <w:szCs w:val="28"/>
              </w:rPr>
            </w:pPr>
          </w:p>
          <w:p w14:paraId="56B399F7" w14:textId="77777777" w:rsidR="001E6681" w:rsidRPr="002769E8" w:rsidRDefault="001E6681" w:rsidP="00BB157C">
            <w:pPr>
              <w:jc w:val="center"/>
              <w:rPr>
                <w:i/>
                <w:sz w:val="28"/>
                <w:szCs w:val="28"/>
              </w:rPr>
            </w:pPr>
          </w:p>
          <w:p w14:paraId="43266B87" w14:textId="77777777" w:rsidR="001E6681" w:rsidRPr="002769E8" w:rsidRDefault="001E6681" w:rsidP="00BB157C">
            <w:pPr>
              <w:jc w:val="center"/>
              <w:rPr>
                <w:b/>
                <w:sz w:val="28"/>
                <w:szCs w:val="28"/>
              </w:rPr>
            </w:pPr>
          </w:p>
          <w:p w14:paraId="33F7E8DE" w14:textId="77777777" w:rsidR="001E6681" w:rsidRPr="002D1A2D" w:rsidRDefault="00595FEC" w:rsidP="005C75E6">
            <w:pPr>
              <w:spacing w:before="240"/>
              <w:jc w:val="center"/>
              <w:rPr>
                <w:b/>
                <w:sz w:val="28"/>
                <w:szCs w:val="28"/>
              </w:rPr>
            </w:pPr>
            <w:r>
              <w:rPr>
                <w:b/>
                <w:sz w:val="28"/>
                <w:szCs w:val="28"/>
              </w:rPr>
              <w:t>Nguyễn Công Minh</w:t>
            </w:r>
          </w:p>
        </w:tc>
      </w:tr>
    </w:tbl>
    <w:p w14:paraId="1565390E" w14:textId="77777777" w:rsidR="001E699A" w:rsidRDefault="001E699A" w:rsidP="00811803">
      <w:pPr>
        <w:rPr>
          <w:sz w:val="28"/>
          <w:szCs w:val="28"/>
          <w:lang w:val="vi-VN"/>
        </w:rPr>
        <w:sectPr w:rsidR="001E699A" w:rsidSect="005F43B9">
          <w:pgSz w:w="11907" w:h="16840" w:code="9"/>
          <w:pgMar w:top="1134" w:right="1134" w:bottom="1134" w:left="1701" w:header="720" w:footer="720" w:gutter="0"/>
          <w:cols w:space="720"/>
          <w:titlePg/>
        </w:sectPr>
      </w:pPr>
    </w:p>
    <w:p w14:paraId="3D388301" w14:textId="77777777" w:rsidR="001E699A" w:rsidRPr="001E699A" w:rsidRDefault="001E699A" w:rsidP="001E699A">
      <w:pPr>
        <w:tabs>
          <w:tab w:val="left" w:pos="2270"/>
        </w:tabs>
        <w:jc w:val="center"/>
        <w:rPr>
          <w:rFonts w:asciiTheme="majorHAnsi" w:hAnsiTheme="majorHAnsi" w:cstheme="majorHAnsi"/>
          <w:b/>
          <w:sz w:val="28"/>
          <w:szCs w:val="28"/>
        </w:rPr>
      </w:pPr>
      <w:r w:rsidRPr="001E699A">
        <w:rPr>
          <w:rFonts w:asciiTheme="majorHAnsi" w:hAnsiTheme="majorHAnsi" w:cstheme="majorHAnsi"/>
          <w:b/>
          <w:sz w:val="28"/>
          <w:szCs w:val="28"/>
          <w:lang w:val="vi-VN"/>
        </w:rPr>
        <w:lastRenderedPageBreak/>
        <w:t>Phụ lục</w:t>
      </w:r>
      <w:r w:rsidRPr="001E699A">
        <w:rPr>
          <w:rFonts w:asciiTheme="majorHAnsi" w:hAnsiTheme="majorHAnsi" w:cstheme="majorHAnsi"/>
          <w:b/>
          <w:sz w:val="28"/>
          <w:szCs w:val="28"/>
        </w:rPr>
        <w:t xml:space="preserve"> I</w:t>
      </w:r>
    </w:p>
    <w:p w14:paraId="3C0691F5" w14:textId="77777777" w:rsidR="001E699A" w:rsidRPr="001E699A" w:rsidRDefault="001E699A" w:rsidP="001E699A">
      <w:pPr>
        <w:tabs>
          <w:tab w:val="left" w:pos="2270"/>
        </w:tabs>
        <w:jc w:val="center"/>
        <w:rPr>
          <w:rFonts w:asciiTheme="majorHAnsi" w:hAnsiTheme="majorHAnsi" w:cstheme="majorHAnsi"/>
          <w:sz w:val="28"/>
          <w:szCs w:val="28"/>
          <w:lang w:val="vi-VN"/>
        </w:rPr>
      </w:pPr>
      <w:r w:rsidRPr="001E699A">
        <w:rPr>
          <w:rFonts w:asciiTheme="majorHAnsi" w:hAnsiTheme="majorHAnsi" w:cstheme="majorHAnsi"/>
          <w:b/>
          <w:sz w:val="28"/>
          <w:szCs w:val="28"/>
          <w:lang w:val="vi-VN"/>
        </w:rPr>
        <w:t>MỘT SỐ NỘI DUNG THỰC HIỆN VÀ PHÂN CÔNG CỤ THỂ</w:t>
      </w:r>
    </w:p>
    <w:p w14:paraId="631A409D" w14:textId="2904C615" w:rsidR="001E699A" w:rsidRPr="001E699A" w:rsidRDefault="001E699A" w:rsidP="001E699A">
      <w:pPr>
        <w:tabs>
          <w:tab w:val="left" w:pos="2270"/>
        </w:tabs>
        <w:jc w:val="center"/>
        <w:rPr>
          <w:rFonts w:asciiTheme="majorHAnsi" w:hAnsiTheme="majorHAnsi" w:cstheme="majorHAnsi"/>
          <w:i/>
          <w:iCs/>
          <w:sz w:val="28"/>
          <w:szCs w:val="28"/>
        </w:rPr>
      </w:pPr>
      <w:r w:rsidRPr="001E699A">
        <w:rPr>
          <w:rFonts w:asciiTheme="majorHAnsi" w:hAnsiTheme="majorHAnsi" w:cstheme="majorHAnsi"/>
          <w:i/>
          <w:iCs/>
          <w:sz w:val="28"/>
          <w:szCs w:val="28"/>
          <w:lang w:val="vi-VN"/>
        </w:rPr>
        <w:t xml:space="preserve">(Kèm theo </w:t>
      </w:r>
      <w:r w:rsidR="00180411">
        <w:rPr>
          <w:rFonts w:asciiTheme="majorHAnsi" w:hAnsiTheme="majorHAnsi" w:cstheme="majorHAnsi"/>
          <w:i/>
          <w:iCs/>
          <w:sz w:val="28"/>
          <w:szCs w:val="28"/>
        </w:rPr>
        <w:t>Công văn</w:t>
      </w:r>
      <w:r w:rsidRPr="001E699A">
        <w:rPr>
          <w:rFonts w:asciiTheme="majorHAnsi" w:hAnsiTheme="majorHAnsi" w:cstheme="majorHAnsi"/>
          <w:i/>
          <w:iCs/>
          <w:sz w:val="28"/>
          <w:szCs w:val="28"/>
          <w:lang w:val="vi-VN"/>
        </w:rPr>
        <w:t xml:space="preserve"> số             /</w:t>
      </w:r>
      <w:r w:rsidRPr="001E699A">
        <w:rPr>
          <w:rFonts w:asciiTheme="majorHAnsi" w:hAnsiTheme="majorHAnsi" w:cstheme="majorHAnsi"/>
          <w:i/>
          <w:iCs/>
          <w:sz w:val="28"/>
          <w:szCs w:val="28"/>
        </w:rPr>
        <w:t>VP</w:t>
      </w:r>
      <w:r w:rsidRPr="001E699A">
        <w:rPr>
          <w:rFonts w:asciiTheme="majorHAnsi" w:hAnsiTheme="majorHAnsi" w:cstheme="majorHAnsi"/>
          <w:i/>
          <w:iCs/>
          <w:sz w:val="28"/>
          <w:szCs w:val="28"/>
          <w:lang w:val="vi-VN"/>
        </w:rPr>
        <w:t>UBND</w:t>
      </w:r>
      <w:r w:rsidR="00180411">
        <w:rPr>
          <w:rFonts w:asciiTheme="majorHAnsi" w:hAnsiTheme="majorHAnsi" w:cstheme="majorHAnsi"/>
          <w:i/>
          <w:iCs/>
          <w:sz w:val="28"/>
          <w:szCs w:val="28"/>
        </w:rPr>
        <w:t>-KGVX</w:t>
      </w:r>
      <w:r w:rsidRPr="001E699A">
        <w:rPr>
          <w:rFonts w:asciiTheme="majorHAnsi" w:hAnsiTheme="majorHAnsi" w:cstheme="majorHAnsi"/>
          <w:i/>
          <w:iCs/>
          <w:sz w:val="28"/>
          <w:szCs w:val="28"/>
          <w:lang w:val="vi-VN"/>
        </w:rPr>
        <w:t xml:space="preserve"> ngày      </w:t>
      </w:r>
      <w:r w:rsidRPr="001E699A">
        <w:rPr>
          <w:rFonts w:asciiTheme="majorHAnsi" w:hAnsiTheme="majorHAnsi" w:cstheme="majorHAnsi"/>
          <w:i/>
          <w:iCs/>
          <w:sz w:val="28"/>
          <w:szCs w:val="28"/>
        </w:rPr>
        <w:t xml:space="preserve">  </w:t>
      </w:r>
      <w:r w:rsidRPr="001E699A">
        <w:rPr>
          <w:rFonts w:asciiTheme="majorHAnsi" w:hAnsiTheme="majorHAnsi" w:cstheme="majorHAnsi"/>
          <w:i/>
          <w:iCs/>
          <w:sz w:val="28"/>
          <w:szCs w:val="28"/>
          <w:lang w:val="vi-VN"/>
        </w:rPr>
        <w:t xml:space="preserve">tháng    </w:t>
      </w:r>
      <w:r w:rsidRPr="001E699A">
        <w:rPr>
          <w:rFonts w:asciiTheme="majorHAnsi" w:hAnsiTheme="majorHAnsi" w:cstheme="majorHAnsi"/>
          <w:i/>
          <w:iCs/>
          <w:sz w:val="28"/>
          <w:szCs w:val="28"/>
        </w:rPr>
        <w:t xml:space="preserve"> </w:t>
      </w:r>
      <w:r w:rsidRPr="001E699A">
        <w:rPr>
          <w:rFonts w:asciiTheme="majorHAnsi" w:hAnsiTheme="majorHAnsi" w:cstheme="majorHAnsi"/>
          <w:i/>
          <w:iCs/>
          <w:sz w:val="28"/>
          <w:szCs w:val="28"/>
          <w:lang w:val="vi-VN"/>
        </w:rPr>
        <w:t xml:space="preserve"> năm 202</w:t>
      </w:r>
      <w:r w:rsidR="00180411">
        <w:rPr>
          <w:rFonts w:asciiTheme="majorHAnsi" w:hAnsiTheme="majorHAnsi" w:cstheme="majorHAnsi"/>
          <w:i/>
          <w:iCs/>
          <w:sz w:val="28"/>
          <w:szCs w:val="28"/>
        </w:rPr>
        <w:t>6</w:t>
      </w:r>
      <w:r w:rsidRPr="001E699A">
        <w:rPr>
          <w:rFonts w:asciiTheme="majorHAnsi" w:hAnsiTheme="majorHAnsi" w:cstheme="majorHAnsi"/>
          <w:i/>
          <w:iCs/>
          <w:sz w:val="28"/>
          <w:szCs w:val="28"/>
          <w:lang w:val="vi-VN"/>
        </w:rPr>
        <w:t xml:space="preserve"> của </w:t>
      </w:r>
      <w:r w:rsidRPr="001E699A">
        <w:rPr>
          <w:rFonts w:asciiTheme="majorHAnsi" w:hAnsiTheme="majorHAnsi" w:cstheme="majorHAnsi"/>
          <w:i/>
          <w:iCs/>
          <w:sz w:val="28"/>
          <w:szCs w:val="28"/>
        </w:rPr>
        <w:t xml:space="preserve">Văn phòng </w:t>
      </w:r>
      <w:r w:rsidRPr="001E699A">
        <w:rPr>
          <w:rFonts w:asciiTheme="majorHAnsi" w:hAnsiTheme="majorHAnsi" w:cstheme="majorHAnsi"/>
          <w:i/>
          <w:iCs/>
          <w:sz w:val="28"/>
          <w:szCs w:val="28"/>
          <w:lang w:val="vi-VN"/>
        </w:rPr>
        <w:t>UBND tỉnh Đồng Tháp)</w:t>
      </w:r>
    </w:p>
    <w:p w14:paraId="012DB45C" w14:textId="77777777" w:rsidR="001E699A" w:rsidRPr="001E699A" w:rsidRDefault="001E699A" w:rsidP="001E699A">
      <w:pPr>
        <w:tabs>
          <w:tab w:val="left" w:pos="2270"/>
        </w:tabs>
        <w:jc w:val="center"/>
        <w:rPr>
          <w:rFonts w:asciiTheme="majorHAnsi" w:hAnsiTheme="majorHAnsi" w:cstheme="majorHAnsi"/>
          <w:sz w:val="28"/>
          <w:szCs w:val="28"/>
        </w:rPr>
      </w:pPr>
      <w:r w:rsidRPr="001E699A">
        <w:rPr>
          <w:rFonts w:asciiTheme="majorHAnsi" w:hAnsiTheme="majorHAnsi" w:cstheme="majorHAnsi"/>
          <w:noProof/>
          <w:sz w:val="28"/>
          <w:szCs w:val="28"/>
        </w:rPr>
        <mc:AlternateContent>
          <mc:Choice Requires="wps">
            <w:drawing>
              <wp:anchor distT="0" distB="0" distL="114300" distR="114300" simplePos="0" relativeHeight="251660288" behindDoc="0" locked="0" layoutInCell="1" allowOverlap="1" wp14:anchorId="43D659B7" wp14:editId="113C9C86">
                <wp:simplePos x="0" y="0"/>
                <wp:positionH relativeFrom="column">
                  <wp:posOffset>4101465</wp:posOffset>
                </wp:positionH>
                <wp:positionV relativeFrom="paragraph">
                  <wp:posOffset>101551</wp:posOffset>
                </wp:positionV>
                <wp:extent cx="1364567" cy="0"/>
                <wp:effectExtent l="0" t="0" r="0" b="0"/>
                <wp:wrapNone/>
                <wp:docPr id="1139116317" name="Straight Connector 8"/>
                <wp:cNvGraphicFramePr/>
                <a:graphic xmlns:a="http://schemas.openxmlformats.org/drawingml/2006/main">
                  <a:graphicData uri="http://schemas.microsoft.com/office/word/2010/wordprocessingShape">
                    <wps:wsp>
                      <wps:cNvCnPr/>
                      <wps:spPr>
                        <a:xfrm>
                          <a:off x="0" y="0"/>
                          <a:ext cx="13645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55FB84"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2.95pt,8pt" to="430.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5qmQEAAIgDAAAOAAAAZHJzL2Uyb0RvYy54bWysU9uO0zAQfUfiHyy/06QLFBQ13YddwQuC&#10;FZcP8DrjxsL2WGPTpH/P2G1TBAghxIvjyzln5sxMtrezd+IAlCyGXq5XrRQQNA427Hv55fObZ6+l&#10;SFmFQTkM0MsjJHm7e/pkO8UObnBENwAJFgmpm2Ivx5xj1zRJj+BVWmGEwI8GyavMR9o3A6mJ1b1r&#10;btp200xIQyTUkBLf3p8e5a7qGwM6fzAmQRaul5xbrivV9bGszW6ruj2pOFp9TkP9QxZe2cBBF6l7&#10;lZX4RvYXKW81YUKTVxp9g8ZYDdUDu1m3P7n5NKoI1QsXJ8WlTOn/yer3h7vwQFyGKaYuxQcqLmZD&#10;vnw5PzHXYh2XYsGchebL9fPNi5ebV1Loy1tzJUZK+S2gF2XTS2dD8aE6dXiXMgdj6AXCh2voustH&#10;BwXswkcwwg4lWGXXqYA7R+KguJ/D13XpH2tVZKEY69xCav9MOmMLDeqk/C1xQdeIGPJC9DYg/S5q&#10;ni+pmhP+4vrktdh+xOFYG1HLwe2uzs6jWebpx3OlX3+g3XcAAAD//wMAUEsDBBQABgAIAAAAIQA/&#10;I/383QAAAAkBAAAPAAAAZHJzL2Rvd25yZXYueG1sTI/NTsMwEITvSH0Haytxow4I0jSNUyF+TnBI&#10;Uw4c3XhJosbrKHaTwNOziAMcd+bT7Ey2m20nRhx860jB9SoCgVQ501Kt4O3wfJWA8EGT0Z0jVPCJ&#10;Hnb54iLTqXET7XEsQy04hHyqFTQh9KmUvmrQar9yPRJ7H26wOvA51NIMeuJw28mbKIql1S3xh0b3&#10;+NBgdSrPVsH66aUs+unx9auQa1kUowvJ6V2py+V8vwURcA5/MPzU5+qQc6ejO5PxolMQ395tGGUj&#10;5k0MJHHEW46/gswz+X9B/g0AAP//AwBQSwECLQAUAAYACAAAACEAtoM4kv4AAADhAQAAEwAAAAAA&#10;AAAAAAAAAAAAAAAAW0NvbnRlbnRfVHlwZXNdLnhtbFBLAQItABQABgAIAAAAIQA4/SH/1gAAAJQB&#10;AAALAAAAAAAAAAAAAAAAAC8BAABfcmVscy8ucmVsc1BLAQItABQABgAIAAAAIQCRde5qmQEAAIgD&#10;AAAOAAAAAAAAAAAAAAAAAC4CAABkcnMvZTJvRG9jLnhtbFBLAQItABQABgAIAAAAIQA/I/383QAA&#10;AAkBAAAPAAAAAAAAAAAAAAAAAPMDAABkcnMvZG93bnJldi54bWxQSwUGAAAAAAQABADzAAAA/QQA&#10;AAAA&#10;" strokecolor="black [3040]"/>
            </w:pict>
          </mc:Fallback>
        </mc:AlternateContent>
      </w:r>
    </w:p>
    <w:p w14:paraId="516CE16C" w14:textId="77777777" w:rsidR="001E699A" w:rsidRPr="001E699A" w:rsidRDefault="001E699A" w:rsidP="001E699A">
      <w:pPr>
        <w:tabs>
          <w:tab w:val="left" w:pos="2270"/>
        </w:tabs>
        <w:jc w:val="center"/>
        <w:rPr>
          <w:rFonts w:asciiTheme="majorHAnsi" w:hAnsiTheme="majorHAnsi" w:cstheme="majorHAnsi"/>
          <w:b/>
          <w:sz w:val="28"/>
          <w:szCs w:val="28"/>
          <w:lang w:val="vi-VN"/>
        </w:rPr>
      </w:pP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6698"/>
        <w:gridCol w:w="2576"/>
        <w:gridCol w:w="2324"/>
        <w:gridCol w:w="2170"/>
      </w:tblGrid>
      <w:tr w:rsidR="001E699A" w:rsidRPr="001E699A" w14:paraId="095FD73F" w14:textId="77777777" w:rsidTr="008B3CEE">
        <w:trPr>
          <w:trHeight w:val="20"/>
          <w:tblHeader/>
          <w:jc w:val="center"/>
        </w:trPr>
        <w:tc>
          <w:tcPr>
            <w:tcW w:w="190" w:type="pct"/>
            <w:vAlign w:val="center"/>
          </w:tcPr>
          <w:p w14:paraId="5910C852" w14:textId="77777777" w:rsidR="001E699A" w:rsidRPr="001E699A" w:rsidRDefault="001E699A" w:rsidP="00C411A5">
            <w:pPr>
              <w:ind w:left="-57" w:right="-57"/>
              <w:jc w:val="center"/>
              <w:rPr>
                <w:rFonts w:asciiTheme="majorHAnsi" w:hAnsiTheme="majorHAnsi" w:cstheme="majorHAnsi"/>
                <w:b/>
                <w:sz w:val="28"/>
                <w:szCs w:val="28"/>
              </w:rPr>
            </w:pPr>
            <w:r w:rsidRPr="001E699A">
              <w:rPr>
                <w:rFonts w:asciiTheme="majorHAnsi" w:hAnsiTheme="majorHAnsi" w:cstheme="majorHAnsi"/>
                <w:b/>
                <w:sz w:val="28"/>
                <w:szCs w:val="28"/>
              </w:rPr>
              <w:t>Stt</w:t>
            </w:r>
          </w:p>
        </w:tc>
        <w:tc>
          <w:tcPr>
            <w:tcW w:w="2340" w:type="pct"/>
            <w:vAlign w:val="center"/>
          </w:tcPr>
          <w:p w14:paraId="73E1E028" w14:textId="77777777" w:rsidR="001E699A" w:rsidRPr="001E699A" w:rsidRDefault="001E699A" w:rsidP="00C411A5">
            <w:pPr>
              <w:ind w:left="-57" w:right="-57"/>
              <w:jc w:val="center"/>
              <w:rPr>
                <w:rFonts w:asciiTheme="majorHAnsi" w:hAnsiTheme="majorHAnsi" w:cstheme="majorHAnsi"/>
                <w:b/>
                <w:sz w:val="28"/>
                <w:szCs w:val="28"/>
              </w:rPr>
            </w:pPr>
            <w:r w:rsidRPr="001E699A">
              <w:rPr>
                <w:rFonts w:asciiTheme="majorHAnsi" w:hAnsiTheme="majorHAnsi" w:cstheme="majorHAnsi"/>
                <w:b/>
                <w:sz w:val="28"/>
                <w:szCs w:val="28"/>
              </w:rPr>
              <w:t>Nhiệm vụ, giải pháp</w:t>
            </w:r>
          </w:p>
        </w:tc>
        <w:tc>
          <w:tcPr>
            <w:tcW w:w="900" w:type="pct"/>
            <w:vAlign w:val="center"/>
          </w:tcPr>
          <w:p w14:paraId="3B614DBA" w14:textId="77777777" w:rsidR="001E699A" w:rsidRPr="001E699A" w:rsidRDefault="001E699A" w:rsidP="00C411A5">
            <w:pPr>
              <w:ind w:left="-113" w:right="-113"/>
              <w:jc w:val="center"/>
              <w:rPr>
                <w:rFonts w:asciiTheme="majorHAnsi" w:hAnsiTheme="majorHAnsi" w:cstheme="majorHAnsi"/>
                <w:b/>
                <w:sz w:val="28"/>
                <w:szCs w:val="28"/>
              </w:rPr>
            </w:pPr>
            <w:r w:rsidRPr="001E699A">
              <w:rPr>
                <w:rFonts w:asciiTheme="majorHAnsi" w:hAnsiTheme="majorHAnsi" w:cstheme="majorHAnsi"/>
                <w:b/>
                <w:sz w:val="28"/>
                <w:szCs w:val="28"/>
              </w:rPr>
              <w:t xml:space="preserve">ĐƠN VỊ </w:t>
            </w:r>
            <w:r w:rsidRPr="001E699A">
              <w:rPr>
                <w:rFonts w:asciiTheme="majorHAnsi" w:hAnsiTheme="majorHAnsi" w:cstheme="majorHAnsi"/>
                <w:b/>
                <w:sz w:val="28"/>
                <w:szCs w:val="28"/>
              </w:rPr>
              <w:br/>
              <w:t>CHỦ TRÌ</w:t>
            </w:r>
          </w:p>
        </w:tc>
        <w:tc>
          <w:tcPr>
            <w:tcW w:w="812" w:type="pct"/>
            <w:vAlign w:val="center"/>
          </w:tcPr>
          <w:p w14:paraId="1EEFA154" w14:textId="77777777" w:rsidR="001E699A" w:rsidRPr="001E699A" w:rsidRDefault="001E699A" w:rsidP="00C411A5">
            <w:pPr>
              <w:ind w:left="-113" w:right="-113"/>
              <w:jc w:val="center"/>
              <w:rPr>
                <w:rFonts w:asciiTheme="majorHAnsi" w:hAnsiTheme="majorHAnsi" w:cstheme="majorHAnsi"/>
                <w:b/>
                <w:sz w:val="28"/>
                <w:szCs w:val="28"/>
              </w:rPr>
            </w:pPr>
            <w:r w:rsidRPr="001E699A">
              <w:rPr>
                <w:rFonts w:asciiTheme="majorHAnsi" w:hAnsiTheme="majorHAnsi" w:cstheme="majorHAnsi"/>
                <w:b/>
                <w:sz w:val="28"/>
                <w:szCs w:val="28"/>
              </w:rPr>
              <w:t xml:space="preserve">ĐƠN VỊ </w:t>
            </w:r>
            <w:r w:rsidRPr="001E699A">
              <w:rPr>
                <w:rFonts w:asciiTheme="majorHAnsi" w:hAnsiTheme="majorHAnsi" w:cstheme="majorHAnsi"/>
                <w:b/>
                <w:sz w:val="28"/>
                <w:szCs w:val="28"/>
              </w:rPr>
              <w:br/>
              <w:t>PHỐI HỢP</w:t>
            </w:r>
          </w:p>
        </w:tc>
        <w:tc>
          <w:tcPr>
            <w:tcW w:w="758" w:type="pct"/>
            <w:vAlign w:val="center"/>
          </w:tcPr>
          <w:p w14:paraId="6A0CD54D" w14:textId="68FAF477" w:rsidR="001E699A" w:rsidRPr="001E699A" w:rsidRDefault="001E699A" w:rsidP="00C411A5">
            <w:pPr>
              <w:ind w:left="-113" w:right="-113"/>
              <w:jc w:val="center"/>
              <w:rPr>
                <w:rFonts w:asciiTheme="majorHAnsi" w:hAnsiTheme="majorHAnsi" w:cstheme="majorHAnsi"/>
                <w:b/>
                <w:sz w:val="28"/>
                <w:szCs w:val="28"/>
              </w:rPr>
            </w:pPr>
            <w:r w:rsidRPr="001E699A">
              <w:rPr>
                <w:rFonts w:asciiTheme="majorHAnsi" w:hAnsiTheme="majorHAnsi" w:cstheme="majorHAnsi"/>
                <w:b/>
                <w:sz w:val="28"/>
                <w:szCs w:val="28"/>
              </w:rPr>
              <w:t>Kết quả thực hiện</w:t>
            </w:r>
          </w:p>
        </w:tc>
      </w:tr>
      <w:tr w:rsidR="008B3CEE" w:rsidRPr="001E699A" w14:paraId="2C19C66D" w14:textId="77777777" w:rsidTr="008B3CEE">
        <w:trPr>
          <w:trHeight w:val="430"/>
          <w:jc w:val="center"/>
        </w:trPr>
        <w:tc>
          <w:tcPr>
            <w:tcW w:w="190" w:type="pct"/>
            <w:vAlign w:val="center"/>
          </w:tcPr>
          <w:p w14:paraId="3CD1516C" w14:textId="3BC70BBA" w:rsidR="008B3CEE" w:rsidRPr="001E699A" w:rsidRDefault="008B3CEE" w:rsidP="00C411A5">
            <w:pPr>
              <w:jc w:val="center"/>
              <w:rPr>
                <w:rFonts w:asciiTheme="majorHAnsi" w:hAnsiTheme="majorHAnsi" w:cstheme="majorHAnsi"/>
                <w:b/>
                <w:bCs/>
                <w:sz w:val="28"/>
                <w:szCs w:val="28"/>
                <w:lang w:val="da-DK"/>
              </w:rPr>
            </w:pPr>
            <w:r w:rsidRPr="001E699A">
              <w:rPr>
                <w:rFonts w:asciiTheme="majorHAnsi" w:hAnsiTheme="majorHAnsi" w:cstheme="majorHAnsi"/>
                <w:b/>
                <w:bCs/>
                <w:sz w:val="28"/>
                <w:szCs w:val="28"/>
                <w:lang w:val="da-DK"/>
              </w:rPr>
              <w:t>I</w:t>
            </w:r>
          </w:p>
        </w:tc>
        <w:tc>
          <w:tcPr>
            <w:tcW w:w="4810" w:type="pct"/>
            <w:gridSpan w:val="4"/>
            <w:vAlign w:val="center"/>
          </w:tcPr>
          <w:p w14:paraId="073234A1" w14:textId="7D5DD158" w:rsidR="008B3CEE" w:rsidRPr="001E699A" w:rsidRDefault="008B3CEE" w:rsidP="008B3CEE">
            <w:pPr>
              <w:rPr>
                <w:rFonts w:asciiTheme="majorHAnsi" w:hAnsiTheme="majorHAnsi" w:cstheme="majorHAnsi"/>
                <w:b/>
                <w:bCs/>
                <w:sz w:val="28"/>
                <w:szCs w:val="28"/>
                <w:lang w:val="da-DK"/>
              </w:rPr>
            </w:pPr>
            <w:r w:rsidRPr="001E699A">
              <w:rPr>
                <w:rFonts w:asciiTheme="majorHAnsi" w:hAnsiTheme="majorHAnsi" w:cstheme="majorHAnsi"/>
                <w:b/>
                <w:bCs/>
                <w:sz w:val="28"/>
                <w:szCs w:val="28"/>
                <w:lang w:val="da-DK"/>
              </w:rPr>
              <w:t>CÔNG TÁC TUYỀN THÔNG VÀ TUYÊN TRUYỀN</w:t>
            </w:r>
          </w:p>
        </w:tc>
      </w:tr>
      <w:tr w:rsidR="001E699A" w:rsidRPr="001E699A" w14:paraId="1864ED54" w14:textId="77777777" w:rsidTr="008B3CEE">
        <w:trPr>
          <w:trHeight w:val="20"/>
          <w:jc w:val="center"/>
        </w:trPr>
        <w:tc>
          <w:tcPr>
            <w:tcW w:w="190" w:type="pct"/>
            <w:vAlign w:val="center"/>
          </w:tcPr>
          <w:p w14:paraId="73DE1771" w14:textId="77777777" w:rsidR="001E699A" w:rsidRPr="001E699A" w:rsidRDefault="001E699A" w:rsidP="00C411A5">
            <w:pPr>
              <w:jc w:val="center"/>
              <w:rPr>
                <w:rFonts w:asciiTheme="majorHAnsi" w:hAnsiTheme="majorHAnsi" w:cstheme="majorHAnsi"/>
                <w:sz w:val="28"/>
                <w:szCs w:val="28"/>
              </w:rPr>
            </w:pPr>
            <w:r w:rsidRPr="001E699A">
              <w:rPr>
                <w:rFonts w:asciiTheme="majorHAnsi" w:hAnsiTheme="majorHAnsi" w:cstheme="majorHAnsi"/>
                <w:sz w:val="28"/>
                <w:szCs w:val="28"/>
              </w:rPr>
              <w:t>1</w:t>
            </w:r>
          </w:p>
        </w:tc>
        <w:tc>
          <w:tcPr>
            <w:tcW w:w="2340" w:type="pct"/>
            <w:vAlign w:val="center"/>
          </w:tcPr>
          <w:p w14:paraId="2A362DB5" w14:textId="77777777" w:rsidR="001E699A" w:rsidRPr="001E699A" w:rsidRDefault="001E699A" w:rsidP="00C411A5">
            <w:pPr>
              <w:spacing w:before="100" w:line="269" w:lineRule="auto"/>
              <w:jc w:val="both"/>
              <w:rPr>
                <w:rFonts w:asciiTheme="majorHAnsi" w:hAnsiTheme="majorHAnsi" w:cstheme="majorHAnsi"/>
                <w:sz w:val="28"/>
                <w:szCs w:val="28"/>
                <w:lang w:val="da-DK"/>
              </w:rPr>
            </w:pPr>
            <w:r w:rsidRPr="001E699A">
              <w:rPr>
                <w:rFonts w:asciiTheme="majorHAnsi" w:hAnsiTheme="majorHAnsi" w:cstheme="majorHAnsi"/>
                <w:sz w:val="28"/>
                <w:szCs w:val="28"/>
                <w:lang w:val="da-DK"/>
              </w:rPr>
              <w:t>Truyền thông sâu rộng trên Cổng thông tin điện tử  Đồng Tháp, các nền tảng mạng xã hội về chuyển đổi số và phong trào “Bình dân học vụ số” đến từng hộ gia đình, người dân; tuyên truyền về ý nghĩa, tầm quan trọng của việc làm chủ công nghệ số, kỹ năng số trong tiến trình chuyển đổi số của tỉnh.</w:t>
            </w:r>
          </w:p>
        </w:tc>
        <w:tc>
          <w:tcPr>
            <w:tcW w:w="900" w:type="pct"/>
            <w:vAlign w:val="center"/>
          </w:tcPr>
          <w:p w14:paraId="7B8442B4" w14:textId="77777777" w:rsidR="001E699A" w:rsidRPr="001E699A" w:rsidRDefault="001E699A" w:rsidP="00C411A5">
            <w:pPr>
              <w:jc w:val="center"/>
              <w:rPr>
                <w:rFonts w:asciiTheme="majorHAnsi" w:hAnsiTheme="majorHAnsi" w:cstheme="majorHAnsi"/>
                <w:sz w:val="28"/>
                <w:szCs w:val="28"/>
                <w:lang w:val="da-DK"/>
              </w:rPr>
            </w:pPr>
            <w:r w:rsidRPr="001E699A">
              <w:rPr>
                <w:rFonts w:asciiTheme="majorHAnsi" w:hAnsiTheme="majorHAnsi" w:cstheme="majorHAnsi"/>
                <w:sz w:val="28"/>
                <w:szCs w:val="28"/>
                <w:lang w:val="da-DK"/>
              </w:rPr>
              <w:t>Trung tâm Tin học và Công báo</w:t>
            </w:r>
          </w:p>
        </w:tc>
        <w:tc>
          <w:tcPr>
            <w:tcW w:w="812" w:type="pct"/>
            <w:vAlign w:val="center"/>
          </w:tcPr>
          <w:p w14:paraId="1BFFFE4F" w14:textId="77777777" w:rsidR="001E699A" w:rsidRPr="001E699A" w:rsidRDefault="001E699A" w:rsidP="00C411A5">
            <w:pPr>
              <w:jc w:val="center"/>
              <w:rPr>
                <w:rFonts w:asciiTheme="majorHAnsi" w:hAnsiTheme="majorHAnsi" w:cstheme="majorHAnsi"/>
                <w:sz w:val="28"/>
                <w:szCs w:val="28"/>
                <w:lang w:val="da-DK"/>
              </w:rPr>
            </w:pPr>
            <w:r w:rsidRPr="001E699A">
              <w:rPr>
                <w:rFonts w:asciiTheme="majorHAnsi" w:hAnsiTheme="majorHAnsi" w:cstheme="majorHAnsi"/>
                <w:sz w:val="28"/>
                <w:szCs w:val="28"/>
                <w:lang w:val="da-DK"/>
              </w:rPr>
              <w:t>Các phòng, ban, trung tâm</w:t>
            </w:r>
          </w:p>
        </w:tc>
        <w:tc>
          <w:tcPr>
            <w:tcW w:w="758" w:type="pct"/>
            <w:vAlign w:val="center"/>
          </w:tcPr>
          <w:p w14:paraId="46CBED8C" w14:textId="6C801A77" w:rsidR="001E699A" w:rsidRPr="001E699A" w:rsidRDefault="001E699A" w:rsidP="00C411A5">
            <w:pPr>
              <w:jc w:val="center"/>
              <w:rPr>
                <w:rFonts w:asciiTheme="majorHAnsi" w:hAnsiTheme="majorHAnsi" w:cstheme="majorHAnsi"/>
                <w:sz w:val="28"/>
                <w:szCs w:val="28"/>
                <w:lang w:val="da-DK"/>
              </w:rPr>
            </w:pPr>
            <w:r w:rsidRPr="001E699A">
              <w:rPr>
                <w:rFonts w:asciiTheme="majorHAnsi" w:hAnsiTheme="majorHAnsi" w:cstheme="majorHAnsi"/>
                <w:sz w:val="28"/>
                <w:szCs w:val="28"/>
                <w:lang w:val="da-DK"/>
              </w:rPr>
              <w:t>Đã và đang thực hiện đăng tải các bài viết trên Cổng Thông tin điện tử Đồng Tháp</w:t>
            </w:r>
          </w:p>
        </w:tc>
      </w:tr>
      <w:tr w:rsidR="001E699A" w:rsidRPr="001E699A" w14:paraId="4966EDF4" w14:textId="77777777" w:rsidTr="008B3CEE">
        <w:trPr>
          <w:trHeight w:val="20"/>
          <w:jc w:val="center"/>
        </w:trPr>
        <w:tc>
          <w:tcPr>
            <w:tcW w:w="190" w:type="pct"/>
            <w:vAlign w:val="center"/>
          </w:tcPr>
          <w:p w14:paraId="72F15E58" w14:textId="77777777" w:rsidR="001E699A" w:rsidRPr="001E699A" w:rsidRDefault="001E699A" w:rsidP="00C411A5">
            <w:pPr>
              <w:jc w:val="center"/>
              <w:rPr>
                <w:rFonts w:asciiTheme="majorHAnsi" w:hAnsiTheme="majorHAnsi" w:cstheme="majorHAnsi"/>
                <w:sz w:val="28"/>
                <w:szCs w:val="28"/>
              </w:rPr>
            </w:pPr>
            <w:r w:rsidRPr="001E699A">
              <w:rPr>
                <w:rFonts w:asciiTheme="majorHAnsi" w:hAnsiTheme="majorHAnsi" w:cstheme="majorHAnsi"/>
                <w:sz w:val="28"/>
                <w:szCs w:val="28"/>
              </w:rPr>
              <w:t>2</w:t>
            </w:r>
          </w:p>
        </w:tc>
        <w:tc>
          <w:tcPr>
            <w:tcW w:w="2340" w:type="pct"/>
            <w:vAlign w:val="center"/>
          </w:tcPr>
          <w:p w14:paraId="30BD43F7" w14:textId="77777777" w:rsidR="001E699A" w:rsidRPr="001E699A" w:rsidRDefault="001E699A" w:rsidP="00C411A5">
            <w:pPr>
              <w:spacing w:before="100" w:line="269" w:lineRule="auto"/>
              <w:jc w:val="both"/>
              <w:rPr>
                <w:rFonts w:asciiTheme="majorHAnsi" w:hAnsiTheme="majorHAnsi" w:cstheme="majorHAnsi"/>
                <w:sz w:val="28"/>
                <w:szCs w:val="28"/>
                <w:lang w:val="da-DK"/>
              </w:rPr>
            </w:pPr>
            <w:r w:rsidRPr="001E699A">
              <w:rPr>
                <w:rFonts w:asciiTheme="majorHAnsi" w:hAnsiTheme="majorHAnsi" w:cstheme="majorHAnsi"/>
                <w:sz w:val="28"/>
                <w:szCs w:val="28"/>
                <w:lang w:val="da-DK"/>
              </w:rPr>
              <w:t xml:space="preserve">Mở chuyên trang, chuyên mục tuyên truyền về chuyển đổi số và Phong trào Bình dân học vụ số, đặt liên kết banner đến Cổng thông tin điện tử của Phong trào Bình dân học vụ số tại địa chỉ: </w:t>
            </w:r>
            <w:hyperlink r:id="rId8" w:history="1">
              <w:r w:rsidRPr="001E699A">
                <w:rPr>
                  <w:rStyle w:val="Hyperlink"/>
                  <w:rFonts w:asciiTheme="majorHAnsi" w:hAnsiTheme="majorHAnsi" w:cstheme="majorHAnsi"/>
                  <w:sz w:val="28"/>
                  <w:szCs w:val="28"/>
                  <w:lang w:val="da-DK"/>
                </w:rPr>
                <w:t>https://binhdanhocvuso.gov.vn</w:t>
              </w:r>
            </w:hyperlink>
            <w:r w:rsidRPr="001E699A">
              <w:rPr>
                <w:rFonts w:asciiTheme="majorHAnsi" w:hAnsiTheme="majorHAnsi" w:cstheme="majorHAnsi"/>
                <w:sz w:val="28"/>
                <w:szCs w:val="28"/>
                <w:lang w:val="da-DK"/>
              </w:rPr>
              <w:t xml:space="preserve"> trên Cổng thông tin điện tử Đồng Tháp.</w:t>
            </w:r>
          </w:p>
        </w:tc>
        <w:tc>
          <w:tcPr>
            <w:tcW w:w="900" w:type="pct"/>
            <w:vAlign w:val="center"/>
          </w:tcPr>
          <w:p w14:paraId="67E52715" w14:textId="77777777" w:rsidR="001E699A" w:rsidRPr="001E699A" w:rsidRDefault="001E699A" w:rsidP="00C411A5">
            <w:pPr>
              <w:jc w:val="center"/>
              <w:rPr>
                <w:rFonts w:asciiTheme="majorHAnsi" w:hAnsiTheme="majorHAnsi" w:cstheme="majorHAnsi"/>
                <w:spacing w:val="-12"/>
                <w:sz w:val="28"/>
                <w:szCs w:val="28"/>
                <w:lang w:val="da-DK"/>
              </w:rPr>
            </w:pPr>
            <w:r w:rsidRPr="001E699A">
              <w:rPr>
                <w:rFonts w:asciiTheme="majorHAnsi" w:hAnsiTheme="majorHAnsi" w:cstheme="majorHAnsi"/>
                <w:sz w:val="28"/>
                <w:szCs w:val="28"/>
                <w:lang w:val="da-DK"/>
              </w:rPr>
              <w:t>Trung tâm Tin học và Công báo</w:t>
            </w:r>
          </w:p>
        </w:tc>
        <w:tc>
          <w:tcPr>
            <w:tcW w:w="812" w:type="pct"/>
            <w:vAlign w:val="center"/>
          </w:tcPr>
          <w:p w14:paraId="5D192DFD" w14:textId="77777777" w:rsidR="001E699A" w:rsidRPr="001E699A" w:rsidRDefault="001E699A" w:rsidP="00C411A5">
            <w:pPr>
              <w:jc w:val="center"/>
              <w:rPr>
                <w:rFonts w:asciiTheme="majorHAnsi" w:hAnsiTheme="majorHAnsi" w:cstheme="majorHAnsi"/>
                <w:sz w:val="28"/>
                <w:szCs w:val="28"/>
                <w:lang w:val="da-DK"/>
              </w:rPr>
            </w:pPr>
            <w:r w:rsidRPr="001E699A">
              <w:rPr>
                <w:rFonts w:asciiTheme="majorHAnsi" w:hAnsiTheme="majorHAnsi" w:cstheme="majorHAnsi"/>
                <w:sz w:val="28"/>
                <w:szCs w:val="28"/>
                <w:lang w:val="da-DK"/>
              </w:rPr>
              <w:t>Các phòng, ban, trung tâm</w:t>
            </w:r>
          </w:p>
        </w:tc>
        <w:tc>
          <w:tcPr>
            <w:tcW w:w="758" w:type="pct"/>
            <w:vAlign w:val="center"/>
          </w:tcPr>
          <w:p w14:paraId="2A062930" w14:textId="7B7842A0" w:rsidR="001E699A" w:rsidRPr="001E699A" w:rsidRDefault="001E699A" w:rsidP="00C411A5">
            <w:pPr>
              <w:jc w:val="center"/>
              <w:rPr>
                <w:rFonts w:asciiTheme="majorHAnsi" w:hAnsiTheme="majorHAnsi" w:cstheme="majorHAnsi"/>
                <w:sz w:val="28"/>
                <w:szCs w:val="28"/>
                <w:lang w:val="da-DK"/>
              </w:rPr>
            </w:pPr>
            <w:r w:rsidRPr="001E699A">
              <w:rPr>
                <w:rFonts w:asciiTheme="majorHAnsi" w:hAnsiTheme="majorHAnsi" w:cstheme="majorHAnsi"/>
                <w:sz w:val="28"/>
                <w:szCs w:val="28"/>
                <w:lang w:val="da-DK"/>
              </w:rPr>
              <w:t>Đã thực hiện đặt banner</w:t>
            </w:r>
          </w:p>
        </w:tc>
      </w:tr>
      <w:tr w:rsidR="001E699A" w:rsidRPr="001E699A" w14:paraId="7B79EA76" w14:textId="77777777" w:rsidTr="008B3CEE">
        <w:trPr>
          <w:trHeight w:val="20"/>
          <w:jc w:val="center"/>
        </w:trPr>
        <w:tc>
          <w:tcPr>
            <w:tcW w:w="190" w:type="pct"/>
            <w:vAlign w:val="center"/>
          </w:tcPr>
          <w:p w14:paraId="0CC3897A" w14:textId="77777777" w:rsidR="001E699A" w:rsidRPr="001E699A" w:rsidRDefault="001E699A" w:rsidP="00C411A5">
            <w:pPr>
              <w:jc w:val="center"/>
              <w:rPr>
                <w:rFonts w:asciiTheme="majorHAnsi" w:hAnsiTheme="majorHAnsi" w:cstheme="majorHAnsi"/>
                <w:sz w:val="28"/>
                <w:szCs w:val="28"/>
                <w:lang w:val="da-DK"/>
              </w:rPr>
            </w:pPr>
            <w:r w:rsidRPr="001E699A">
              <w:rPr>
                <w:rFonts w:asciiTheme="majorHAnsi" w:hAnsiTheme="majorHAnsi" w:cstheme="majorHAnsi"/>
                <w:sz w:val="28"/>
                <w:szCs w:val="28"/>
                <w:lang w:val="da-DK"/>
              </w:rPr>
              <w:t>3</w:t>
            </w:r>
          </w:p>
        </w:tc>
        <w:tc>
          <w:tcPr>
            <w:tcW w:w="2340" w:type="pct"/>
            <w:vAlign w:val="center"/>
          </w:tcPr>
          <w:p w14:paraId="447DCD02" w14:textId="77777777" w:rsidR="001E699A" w:rsidRPr="001E699A" w:rsidRDefault="001E699A" w:rsidP="00C411A5">
            <w:pPr>
              <w:spacing w:before="100" w:line="269" w:lineRule="auto"/>
              <w:jc w:val="both"/>
              <w:rPr>
                <w:rFonts w:asciiTheme="majorHAnsi" w:hAnsiTheme="majorHAnsi" w:cstheme="majorHAnsi"/>
                <w:sz w:val="28"/>
                <w:szCs w:val="28"/>
                <w:lang w:val="da-DK"/>
              </w:rPr>
            </w:pPr>
            <w:r w:rsidRPr="001E699A">
              <w:rPr>
                <w:rFonts w:asciiTheme="majorHAnsi" w:hAnsiTheme="majorHAnsi" w:cstheme="majorHAnsi"/>
                <w:sz w:val="28"/>
                <w:szCs w:val="28"/>
                <w:lang w:val="da-DK"/>
              </w:rPr>
              <w:t xml:space="preserve">Tổ chức các hoạt động hưởng ứng “Ngày hội toàn dân học tập số” vào ngày 10/10 hằng năm </w:t>
            </w:r>
            <w:r w:rsidRPr="001E699A">
              <w:rPr>
                <w:rFonts w:asciiTheme="majorHAnsi" w:hAnsiTheme="majorHAnsi" w:cstheme="majorHAnsi"/>
                <w:i/>
                <w:iCs/>
                <w:sz w:val="28"/>
                <w:szCs w:val="28"/>
                <w:lang w:val="da-DK"/>
              </w:rPr>
              <w:t>(ngày chuyển đổi số Quốc gia và ngày chuyển đổi số tỉnh Đồng Tháp)</w:t>
            </w:r>
            <w:r w:rsidRPr="001E699A">
              <w:rPr>
                <w:rFonts w:asciiTheme="majorHAnsi" w:hAnsiTheme="majorHAnsi" w:cstheme="majorHAnsi"/>
                <w:sz w:val="28"/>
                <w:szCs w:val="28"/>
                <w:lang w:val="da-DK"/>
              </w:rPr>
              <w:t>; kết hợp giữa các hoạt động trực tuyến và trực tiếp tại Văn phòng UBND tỉnh như tổ chức các hội thảo, tọa đàm và hội nghị; trải nghiệm và hướng dẫn sử dụng các nền tảng, dịch vụ số, lớp học số cho cộng đồng.</w:t>
            </w:r>
          </w:p>
        </w:tc>
        <w:tc>
          <w:tcPr>
            <w:tcW w:w="900" w:type="pct"/>
            <w:vAlign w:val="center"/>
          </w:tcPr>
          <w:p w14:paraId="292EAEB4" w14:textId="77777777" w:rsidR="001E699A" w:rsidRPr="001E699A" w:rsidRDefault="001E699A" w:rsidP="00C411A5">
            <w:pPr>
              <w:jc w:val="center"/>
              <w:rPr>
                <w:rFonts w:asciiTheme="majorHAnsi" w:hAnsiTheme="majorHAnsi" w:cstheme="majorHAnsi"/>
                <w:sz w:val="28"/>
                <w:szCs w:val="28"/>
                <w:lang w:val="da-DK"/>
              </w:rPr>
            </w:pPr>
            <w:r w:rsidRPr="001E699A">
              <w:rPr>
                <w:rFonts w:asciiTheme="majorHAnsi" w:hAnsiTheme="majorHAnsi" w:cstheme="majorHAnsi"/>
                <w:sz w:val="28"/>
                <w:szCs w:val="28"/>
                <w:lang w:val="da-DK"/>
              </w:rPr>
              <w:t>Trung tâm Tin học và Công báo</w:t>
            </w:r>
          </w:p>
        </w:tc>
        <w:tc>
          <w:tcPr>
            <w:tcW w:w="812" w:type="pct"/>
            <w:vAlign w:val="center"/>
          </w:tcPr>
          <w:p w14:paraId="7EF0F538" w14:textId="77777777" w:rsidR="001E699A" w:rsidRPr="001E699A" w:rsidRDefault="001E699A" w:rsidP="00C411A5">
            <w:pPr>
              <w:jc w:val="center"/>
              <w:rPr>
                <w:rFonts w:asciiTheme="majorHAnsi" w:hAnsiTheme="majorHAnsi" w:cstheme="majorHAnsi"/>
                <w:sz w:val="28"/>
                <w:szCs w:val="28"/>
                <w:lang w:val="da-DK"/>
              </w:rPr>
            </w:pPr>
            <w:r w:rsidRPr="001E699A">
              <w:rPr>
                <w:rFonts w:asciiTheme="majorHAnsi" w:hAnsiTheme="majorHAnsi" w:cstheme="majorHAnsi"/>
                <w:sz w:val="28"/>
                <w:szCs w:val="28"/>
                <w:lang w:val="da-DK"/>
              </w:rPr>
              <w:t>Các phòng, ban, trung tâm</w:t>
            </w:r>
          </w:p>
        </w:tc>
        <w:tc>
          <w:tcPr>
            <w:tcW w:w="758" w:type="pct"/>
            <w:vAlign w:val="center"/>
          </w:tcPr>
          <w:p w14:paraId="7CFC70A2" w14:textId="72652776" w:rsidR="001E699A" w:rsidRPr="001E699A" w:rsidRDefault="001E699A" w:rsidP="00C411A5">
            <w:pPr>
              <w:jc w:val="center"/>
              <w:rPr>
                <w:rFonts w:asciiTheme="majorHAnsi" w:hAnsiTheme="majorHAnsi" w:cstheme="majorHAnsi"/>
                <w:sz w:val="28"/>
                <w:szCs w:val="28"/>
                <w:lang w:val="da-DK"/>
              </w:rPr>
            </w:pPr>
            <w:r w:rsidRPr="001E699A">
              <w:rPr>
                <w:rFonts w:asciiTheme="majorHAnsi" w:hAnsiTheme="majorHAnsi" w:cstheme="majorHAnsi"/>
                <w:sz w:val="28"/>
                <w:szCs w:val="28"/>
                <w:lang w:val="da-DK"/>
              </w:rPr>
              <w:t>Đã thực hiện tuyên tuyển, đặt banner</w:t>
            </w:r>
          </w:p>
        </w:tc>
      </w:tr>
      <w:tr w:rsidR="001E699A" w:rsidRPr="001E699A" w14:paraId="1550A693" w14:textId="77777777" w:rsidTr="008B3CEE">
        <w:trPr>
          <w:trHeight w:val="182"/>
          <w:jc w:val="center"/>
        </w:trPr>
        <w:tc>
          <w:tcPr>
            <w:tcW w:w="190" w:type="pct"/>
            <w:vAlign w:val="center"/>
          </w:tcPr>
          <w:p w14:paraId="0F24BB90" w14:textId="71B88EF1" w:rsidR="001E699A" w:rsidRPr="001E699A" w:rsidRDefault="008B3CEE" w:rsidP="00C411A5">
            <w:pPr>
              <w:jc w:val="center"/>
              <w:rPr>
                <w:rFonts w:asciiTheme="majorHAnsi" w:hAnsiTheme="majorHAnsi" w:cstheme="majorHAnsi"/>
                <w:b/>
                <w:bCs/>
                <w:sz w:val="28"/>
                <w:szCs w:val="28"/>
                <w:lang w:val="da-DK"/>
              </w:rPr>
            </w:pPr>
            <w:r w:rsidRPr="001E699A">
              <w:rPr>
                <w:rFonts w:asciiTheme="majorHAnsi" w:hAnsiTheme="majorHAnsi" w:cstheme="majorHAnsi"/>
                <w:b/>
                <w:bCs/>
                <w:sz w:val="28"/>
                <w:szCs w:val="28"/>
                <w:lang w:val="da-DK"/>
              </w:rPr>
              <w:lastRenderedPageBreak/>
              <w:t>II</w:t>
            </w:r>
          </w:p>
        </w:tc>
        <w:tc>
          <w:tcPr>
            <w:tcW w:w="4810" w:type="pct"/>
            <w:gridSpan w:val="4"/>
            <w:vAlign w:val="center"/>
          </w:tcPr>
          <w:p w14:paraId="0F3C3F2F" w14:textId="3F413093" w:rsidR="001E699A" w:rsidRPr="001E699A" w:rsidRDefault="008B3CEE" w:rsidP="00C411A5">
            <w:pPr>
              <w:tabs>
                <w:tab w:val="left" w:pos="1134"/>
              </w:tabs>
              <w:spacing w:before="80" w:after="80" w:line="264" w:lineRule="auto"/>
              <w:jc w:val="both"/>
              <w:rPr>
                <w:rFonts w:asciiTheme="majorHAnsi" w:hAnsiTheme="majorHAnsi" w:cstheme="majorHAnsi"/>
                <w:b/>
                <w:bCs/>
                <w:sz w:val="28"/>
                <w:szCs w:val="28"/>
                <w:lang w:val="da-DK"/>
              </w:rPr>
            </w:pPr>
            <w:r w:rsidRPr="001E699A">
              <w:rPr>
                <w:rFonts w:asciiTheme="majorHAnsi" w:hAnsiTheme="majorHAnsi" w:cstheme="majorHAnsi"/>
                <w:b/>
                <w:bCs/>
                <w:sz w:val="28"/>
                <w:szCs w:val="28"/>
                <w:lang w:val="da-DK"/>
              </w:rPr>
              <w:t>PHỔ CẬP TRI THỨC VỀ CHUYỂN ĐỔI SỐ, KỸ NĂNG SỐ</w:t>
            </w:r>
          </w:p>
        </w:tc>
      </w:tr>
      <w:tr w:rsidR="001E699A" w:rsidRPr="001E699A" w14:paraId="44A4A95D" w14:textId="77777777" w:rsidTr="008B3CEE">
        <w:trPr>
          <w:trHeight w:val="20"/>
          <w:jc w:val="center"/>
        </w:trPr>
        <w:tc>
          <w:tcPr>
            <w:tcW w:w="190" w:type="pct"/>
            <w:vAlign w:val="center"/>
          </w:tcPr>
          <w:p w14:paraId="5213073B" w14:textId="77777777" w:rsidR="001E699A" w:rsidRPr="001E699A" w:rsidRDefault="001E699A" w:rsidP="00C411A5">
            <w:pPr>
              <w:jc w:val="center"/>
              <w:rPr>
                <w:rFonts w:asciiTheme="majorHAnsi" w:hAnsiTheme="majorHAnsi" w:cstheme="majorHAnsi"/>
                <w:sz w:val="28"/>
                <w:szCs w:val="28"/>
                <w:lang w:val="da-DK"/>
              </w:rPr>
            </w:pPr>
            <w:r w:rsidRPr="001E699A">
              <w:rPr>
                <w:rFonts w:asciiTheme="majorHAnsi" w:hAnsiTheme="majorHAnsi" w:cstheme="majorHAnsi"/>
                <w:sz w:val="28"/>
                <w:szCs w:val="28"/>
                <w:lang w:val="da-DK"/>
              </w:rPr>
              <w:t>1</w:t>
            </w:r>
          </w:p>
        </w:tc>
        <w:tc>
          <w:tcPr>
            <w:tcW w:w="2340" w:type="pct"/>
            <w:vAlign w:val="center"/>
          </w:tcPr>
          <w:p w14:paraId="3F093441" w14:textId="77777777" w:rsidR="001E699A" w:rsidRPr="001E699A" w:rsidRDefault="001E699A" w:rsidP="00C411A5">
            <w:pPr>
              <w:spacing w:before="100" w:line="269" w:lineRule="auto"/>
              <w:jc w:val="both"/>
              <w:rPr>
                <w:rFonts w:asciiTheme="majorHAnsi" w:hAnsiTheme="majorHAnsi" w:cstheme="majorHAnsi"/>
                <w:sz w:val="28"/>
                <w:szCs w:val="28"/>
                <w:lang w:val="da-DK"/>
              </w:rPr>
            </w:pPr>
            <w:r w:rsidRPr="001E699A">
              <w:rPr>
                <w:rFonts w:asciiTheme="majorHAnsi" w:hAnsiTheme="majorHAnsi" w:cstheme="majorHAnsi"/>
                <w:sz w:val="28"/>
                <w:szCs w:val="28"/>
                <w:lang w:val="da-DK"/>
              </w:rPr>
              <w:t>Tổ chức cập nhật, nâng cao tri thức, kỹ năng số cho cán bộ, công chức, viên chức và người lao động tại Văn phòng UBND tỉnh về Chuyển đổi số.</w:t>
            </w:r>
          </w:p>
        </w:tc>
        <w:tc>
          <w:tcPr>
            <w:tcW w:w="900" w:type="pct"/>
            <w:vAlign w:val="center"/>
          </w:tcPr>
          <w:p w14:paraId="5F2688F0" w14:textId="77777777" w:rsidR="001E699A" w:rsidRPr="001E699A" w:rsidRDefault="001E699A" w:rsidP="00C411A5">
            <w:pPr>
              <w:jc w:val="center"/>
              <w:rPr>
                <w:rFonts w:asciiTheme="majorHAnsi" w:hAnsiTheme="majorHAnsi" w:cstheme="majorHAnsi"/>
                <w:sz w:val="28"/>
                <w:szCs w:val="28"/>
                <w:lang w:val="da-DK"/>
              </w:rPr>
            </w:pPr>
            <w:r w:rsidRPr="001E699A">
              <w:rPr>
                <w:rFonts w:asciiTheme="majorHAnsi" w:hAnsiTheme="majorHAnsi" w:cstheme="majorHAnsi"/>
                <w:sz w:val="28"/>
                <w:szCs w:val="28"/>
                <w:lang w:val="da-DK"/>
              </w:rPr>
              <w:t>Phòng Hành chính – Tổ chức</w:t>
            </w:r>
          </w:p>
        </w:tc>
        <w:tc>
          <w:tcPr>
            <w:tcW w:w="812" w:type="pct"/>
            <w:vAlign w:val="center"/>
          </w:tcPr>
          <w:p w14:paraId="64604B88" w14:textId="77777777" w:rsidR="001E699A" w:rsidRPr="001E699A" w:rsidRDefault="001E699A" w:rsidP="00C411A5">
            <w:pPr>
              <w:jc w:val="center"/>
              <w:rPr>
                <w:rFonts w:asciiTheme="majorHAnsi" w:hAnsiTheme="majorHAnsi" w:cstheme="majorHAnsi"/>
                <w:sz w:val="28"/>
                <w:szCs w:val="28"/>
                <w:lang w:val="da-DK"/>
              </w:rPr>
            </w:pPr>
            <w:r w:rsidRPr="001E699A">
              <w:rPr>
                <w:rFonts w:asciiTheme="majorHAnsi" w:hAnsiTheme="majorHAnsi" w:cstheme="majorHAnsi"/>
                <w:sz w:val="28"/>
                <w:szCs w:val="28"/>
                <w:lang w:val="da-DK"/>
              </w:rPr>
              <w:t>Trung tâm Tin học và Công báo</w:t>
            </w:r>
          </w:p>
        </w:tc>
        <w:tc>
          <w:tcPr>
            <w:tcW w:w="758" w:type="pct"/>
            <w:vAlign w:val="center"/>
          </w:tcPr>
          <w:p w14:paraId="5D3E9345" w14:textId="4D745215" w:rsidR="001E699A" w:rsidRPr="001E699A" w:rsidRDefault="001E699A" w:rsidP="00C411A5">
            <w:pPr>
              <w:jc w:val="center"/>
              <w:rPr>
                <w:rFonts w:asciiTheme="majorHAnsi" w:hAnsiTheme="majorHAnsi" w:cstheme="majorHAnsi"/>
                <w:sz w:val="28"/>
                <w:szCs w:val="28"/>
                <w:lang w:val="da-DK"/>
              </w:rPr>
            </w:pPr>
            <w:r w:rsidRPr="001E699A">
              <w:rPr>
                <w:rFonts w:asciiTheme="majorHAnsi" w:hAnsiTheme="majorHAnsi" w:cstheme="majorHAnsi"/>
                <w:sz w:val="28"/>
                <w:szCs w:val="28"/>
                <w:lang w:val="da-DK"/>
              </w:rPr>
              <w:t>Đã thực hiện lồng ghép vào các cuộc họp</w:t>
            </w:r>
          </w:p>
        </w:tc>
      </w:tr>
      <w:tr w:rsidR="001E699A" w:rsidRPr="001E699A" w14:paraId="619C4C2F" w14:textId="77777777" w:rsidTr="008B3CEE">
        <w:trPr>
          <w:trHeight w:val="20"/>
          <w:jc w:val="center"/>
        </w:trPr>
        <w:tc>
          <w:tcPr>
            <w:tcW w:w="190" w:type="pct"/>
            <w:vAlign w:val="center"/>
          </w:tcPr>
          <w:p w14:paraId="7C0232D1" w14:textId="77777777" w:rsidR="001E699A" w:rsidRPr="001E699A" w:rsidRDefault="001E699A" w:rsidP="00C411A5">
            <w:pPr>
              <w:jc w:val="center"/>
              <w:rPr>
                <w:rFonts w:asciiTheme="majorHAnsi" w:hAnsiTheme="majorHAnsi" w:cstheme="majorHAnsi"/>
                <w:sz w:val="28"/>
                <w:szCs w:val="28"/>
                <w:lang w:val="da-DK"/>
              </w:rPr>
            </w:pPr>
            <w:r w:rsidRPr="001E699A">
              <w:rPr>
                <w:rFonts w:asciiTheme="majorHAnsi" w:hAnsiTheme="majorHAnsi" w:cstheme="majorHAnsi"/>
                <w:sz w:val="28"/>
                <w:szCs w:val="28"/>
                <w:lang w:val="da-DK"/>
              </w:rPr>
              <w:t>2</w:t>
            </w:r>
          </w:p>
        </w:tc>
        <w:tc>
          <w:tcPr>
            <w:tcW w:w="2340" w:type="pct"/>
            <w:vAlign w:val="center"/>
          </w:tcPr>
          <w:p w14:paraId="7B647A8D" w14:textId="77777777" w:rsidR="001E699A" w:rsidRPr="001E699A" w:rsidRDefault="001E699A" w:rsidP="00C411A5">
            <w:pPr>
              <w:pStyle w:val="ListParagraph"/>
              <w:spacing w:before="100" w:line="269" w:lineRule="auto"/>
              <w:ind w:left="0"/>
              <w:jc w:val="both"/>
              <w:rPr>
                <w:rFonts w:asciiTheme="majorHAnsi" w:hAnsiTheme="majorHAnsi" w:cstheme="majorHAnsi"/>
                <w:spacing w:val="-4"/>
                <w:sz w:val="28"/>
                <w:szCs w:val="28"/>
                <w:lang w:val="da-DK"/>
              </w:rPr>
            </w:pPr>
            <w:r w:rsidRPr="001E699A">
              <w:rPr>
                <w:rFonts w:asciiTheme="majorHAnsi" w:hAnsiTheme="majorHAnsi" w:cstheme="majorHAnsi"/>
                <w:spacing w:val="-4"/>
                <w:sz w:val="28"/>
                <w:szCs w:val="28"/>
                <w:lang w:val="da-DK"/>
              </w:rPr>
              <w:t>Khuyến khích cán bộ, công chức, viên chức tham gia học tập trên nền tảng trực tuyến và thi sát hạch đạt chuẩn kỹ năng số.</w:t>
            </w:r>
          </w:p>
        </w:tc>
        <w:tc>
          <w:tcPr>
            <w:tcW w:w="900" w:type="pct"/>
            <w:vAlign w:val="center"/>
          </w:tcPr>
          <w:p w14:paraId="58BE7286" w14:textId="700B23EE" w:rsidR="001E699A" w:rsidRPr="001E699A" w:rsidRDefault="001E699A" w:rsidP="00C411A5">
            <w:pPr>
              <w:jc w:val="center"/>
              <w:rPr>
                <w:rFonts w:asciiTheme="majorHAnsi" w:hAnsiTheme="majorHAnsi" w:cstheme="majorHAnsi"/>
                <w:spacing w:val="-10"/>
                <w:sz w:val="28"/>
                <w:szCs w:val="28"/>
                <w:lang w:val="da-DK"/>
              </w:rPr>
            </w:pPr>
            <w:r w:rsidRPr="001E699A">
              <w:rPr>
                <w:rFonts w:asciiTheme="majorHAnsi" w:hAnsiTheme="majorHAnsi" w:cstheme="majorHAnsi"/>
                <w:sz w:val="28"/>
                <w:szCs w:val="28"/>
                <w:lang w:val="da-DK"/>
              </w:rPr>
              <w:t xml:space="preserve">Phòng Hành chính </w:t>
            </w:r>
            <w:r w:rsidR="008B3CEE">
              <w:rPr>
                <w:rFonts w:asciiTheme="majorHAnsi" w:hAnsiTheme="majorHAnsi" w:cstheme="majorHAnsi"/>
                <w:sz w:val="28"/>
                <w:szCs w:val="28"/>
                <w:lang w:val="da-DK"/>
              </w:rPr>
              <w:t>-</w:t>
            </w:r>
            <w:r w:rsidRPr="001E699A">
              <w:rPr>
                <w:rFonts w:asciiTheme="majorHAnsi" w:hAnsiTheme="majorHAnsi" w:cstheme="majorHAnsi"/>
                <w:sz w:val="28"/>
                <w:szCs w:val="28"/>
                <w:lang w:val="da-DK"/>
              </w:rPr>
              <w:t xml:space="preserve"> Tổ chức</w:t>
            </w:r>
          </w:p>
        </w:tc>
        <w:tc>
          <w:tcPr>
            <w:tcW w:w="812" w:type="pct"/>
            <w:vAlign w:val="center"/>
          </w:tcPr>
          <w:p w14:paraId="1D3C6FE6" w14:textId="77777777" w:rsidR="001E699A" w:rsidRPr="001E699A" w:rsidRDefault="001E699A" w:rsidP="00C411A5">
            <w:pPr>
              <w:jc w:val="center"/>
              <w:rPr>
                <w:rFonts w:asciiTheme="majorHAnsi" w:hAnsiTheme="majorHAnsi" w:cstheme="majorHAnsi"/>
                <w:sz w:val="28"/>
                <w:szCs w:val="28"/>
                <w:lang w:val="da-DK"/>
              </w:rPr>
            </w:pPr>
            <w:r w:rsidRPr="001E699A">
              <w:rPr>
                <w:rFonts w:asciiTheme="majorHAnsi" w:hAnsiTheme="majorHAnsi" w:cstheme="majorHAnsi"/>
                <w:sz w:val="28"/>
                <w:szCs w:val="28"/>
                <w:lang w:val="da-DK"/>
              </w:rPr>
              <w:t>Các phòng, ban, trung tâm</w:t>
            </w:r>
          </w:p>
        </w:tc>
        <w:tc>
          <w:tcPr>
            <w:tcW w:w="758" w:type="pct"/>
            <w:vAlign w:val="center"/>
          </w:tcPr>
          <w:p w14:paraId="329D8FA4" w14:textId="072FC502" w:rsidR="001E699A" w:rsidRPr="001E699A" w:rsidRDefault="00DD6A14" w:rsidP="00C411A5">
            <w:pPr>
              <w:jc w:val="center"/>
              <w:rPr>
                <w:rFonts w:asciiTheme="majorHAnsi" w:hAnsiTheme="majorHAnsi" w:cstheme="majorHAnsi"/>
                <w:sz w:val="28"/>
                <w:szCs w:val="28"/>
                <w:lang w:val="da-DK"/>
              </w:rPr>
            </w:pPr>
            <w:r w:rsidRPr="00DD6A14">
              <w:rPr>
                <w:rFonts w:asciiTheme="majorHAnsi" w:hAnsiTheme="majorHAnsi" w:cstheme="majorHAnsi"/>
                <w:sz w:val="28"/>
                <w:szCs w:val="28"/>
                <w:lang w:val="da-DK"/>
              </w:rPr>
              <w:t>Cán bộ, công chức, viên chức tích cực tham gia học trực tuyến tên nền tảng MOOCs của Bộ Khoa học và Công nghệ</w:t>
            </w:r>
          </w:p>
        </w:tc>
      </w:tr>
      <w:tr w:rsidR="001E699A" w:rsidRPr="001E699A" w14:paraId="4E2698DD" w14:textId="77777777" w:rsidTr="008B3CEE">
        <w:trPr>
          <w:trHeight w:val="20"/>
          <w:jc w:val="center"/>
        </w:trPr>
        <w:tc>
          <w:tcPr>
            <w:tcW w:w="190" w:type="pct"/>
            <w:vAlign w:val="center"/>
          </w:tcPr>
          <w:p w14:paraId="44239D76" w14:textId="77777777" w:rsidR="001E699A" w:rsidRPr="001E699A" w:rsidRDefault="001E699A" w:rsidP="00C411A5">
            <w:pPr>
              <w:jc w:val="center"/>
              <w:rPr>
                <w:rFonts w:asciiTheme="majorHAnsi" w:hAnsiTheme="majorHAnsi" w:cstheme="majorHAnsi"/>
                <w:sz w:val="28"/>
                <w:szCs w:val="28"/>
                <w:lang w:val="da-DK"/>
              </w:rPr>
            </w:pPr>
            <w:r w:rsidRPr="001E699A">
              <w:rPr>
                <w:rFonts w:asciiTheme="majorHAnsi" w:hAnsiTheme="majorHAnsi" w:cstheme="majorHAnsi"/>
                <w:sz w:val="28"/>
                <w:szCs w:val="28"/>
                <w:lang w:val="da-DK"/>
              </w:rPr>
              <w:t>3</w:t>
            </w:r>
          </w:p>
        </w:tc>
        <w:tc>
          <w:tcPr>
            <w:tcW w:w="2340" w:type="pct"/>
            <w:vAlign w:val="center"/>
          </w:tcPr>
          <w:p w14:paraId="255C9169" w14:textId="77777777" w:rsidR="001E699A" w:rsidRPr="001E699A" w:rsidRDefault="001E699A" w:rsidP="00C411A5">
            <w:pPr>
              <w:spacing w:before="100" w:line="269" w:lineRule="auto"/>
              <w:jc w:val="both"/>
              <w:rPr>
                <w:rFonts w:asciiTheme="majorHAnsi" w:hAnsiTheme="majorHAnsi" w:cstheme="majorHAnsi"/>
                <w:sz w:val="28"/>
                <w:szCs w:val="28"/>
                <w:lang w:val="da-DK"/>
              </w:rPr>
            </w:pPr>
            <w:r w:rsidRPr="001E699A">
              <w:rPr>
                <w:rFonts w:asciiTheme="majorHAnsi" w:hAnsiTheme="majorHAnsi" w:cstheme="majorHAnsi"/>
                <w:sz w:val="28"/>
                <w:szCs w:val="28"/>
                <w:lang w:val="da-DK"/>
              </w:rPr>
              <w:t>Khen thưởng tập thể, cá nhân có nhiều đóng góp, cống hiến, đạt được thành tích xuất sắc trong thực hiện phong trào Bình dân học vụ số.</w:t>
            </w:r>
          </w:p>
        </w:tc>
        <w:tc>
          <w:tcPr>
            <w:tcW w:w="900" w:type="pct"/>
            <w:vAlign w:val="center"/>
          </w:tcPr>
          <w:p w14:paraId="6B431EF1" w14:textId="03916957" w:rsidR="001E699A" w:rsidRPr="001E699A" w:rsidRDefault="001E699A" w:rsidP="00C411A5">
            <w:pPr>
              <w:jc w:val="center"/>
              <w:rPr>
                <w:rFonts w:asciiTheme="majorHAnsi" w:hAnsiTheme="majorHAnsi" w:cstheme="majorHAnsi"/>
                <w:sz w:val="28"/>
                <w:szCs w:val="28"/>
                <w:lang w:val="da-DK"/>
              </w:rPr>
            </w:pPr>
            <w:r w:rsidRPr="001E699A">
              <w:rPr>
                <w:rFonts w:asciiTheme="majorHAnsi" w:hAnsiTheme="majorHAnsi" w:cstheme="majorHAnsi"/>
                <w:sz w:val="28"/>
                <w:szCs w:val="28"/>
                <w:lang w:val="da-DK"/>
              </w:rPr>
              <w:t xml:space="preserve">Phòng Hành chính </w:t>
            </w:r>
            <w:r w:rsidR="008B3CEE">
              <w:rPr>
                <w:rFonts w:asciiTheme="majorHAnsi" w:hAnsiTheme="majorHAnsi" w:cstheme="majorHAnsi"/>
                <w:sz w:val="28"/>
                <w:szCs w:val="28"/>
                <w:lang w:val="da-DK"/>
              </w:rPr>
              <w:t>-</w:t>
            </w:r>
            <w:r w:rsidRPr="001E699A">
              <w:rPr>
                <w:rFonts w:asciiTheme="majorHAnsi" w:hAnsiTheme="majorHAnsi" w:cstheme="majorHAnsi"/>
                <w:sz w:val="28"/>
                <w:szCs w:val="28"/>
                <w:lang w:val="da-DK"/>
              </w:rPr>
              <w:t xml:space="preserve"> Tổ chức</w:t>
            </w:r>
          </w:p>
        </w:tc>
        <w:tc>
          <w:tcPr>
            <w:tcW w:w="812" w:type="pct"/>
            <w:vAlign w:val="center"/>
          </w:tcPr>
          <w:p w14:paraId="0906ED6E" w14:textId="77777777" w:rsidR="001E699A" w:rsidRPr="001E699A" w:rsidRDefault="001E699A" w:rsidP="00C411A5">
            <w:pPr>
              <w:jc w:val="center"/>
              <w:rPr>
                <w:rFonts w:asciiTheme="majorHAnsi" w:hAnsiTheme="majorHAnsi" w:cstheme="majorHAnsi"/>
                <w:sz w:val="28"/>
                <w:szCs w:val="28"/>
                <w:lang w:val="da-DK"/>
              </w:rPr>
            </w:pPr>
            <w:r w:rsidRPr="001E699A">
              <w:rPr>
                <w:rFonts w:asciiTheme="majorHAnsi" w:hAnsiTheme="majorHAnsi" w:cstheme="majorHAnsi"/>
                <w:sz w:val="28"/>
                <w:szCs w:val="28"/>
                <w:lang w:val="da-DK"/>
              </w:rPr>
              <w:t>Các phòng, ban, trung tâm</w:t>
            </w:r>
          </w:p>
        </w:tc>
        <w:tc>
          <w:tcPr>
            <w:tcW w:w="758" w:type="pct"/>
            <w:vAlign w:val="center"/>
          </w:tcPr>
          <w:p w14:paraId="69CF3B66" w14:textId="71286F2B" w:rsidR="001E699A" w:rsidRPr="001E699A" w:rsidRDefault="001E699A" w:rsidP="00C411A5">
            <w:pPr>
              <w:jc w:val="center"/>
              <w:rPr>
                <w:rFonts w:asciiTheme="majorHAnsi" w:hAnsiTheme="majorHAnsi" w:cstheme="majorHAnsi"/>
                <w:sz w:val="28"/>
                <w:szCs w:val="28"/>
                <w:lang w:val="da-DK"/>
              </w:rPr>
            </w:pPr>
            <w:r w:rsidRPr="001E699A">
              <w:rPr>
                <w:rFonts w:asciiTheme="majorHAnsi" w:hAnsiTheme="majorHAnsi" w:cstheme="majorHAnsi"/>
                <w:sz w:val="28"/>
                <w:szCs w:val="28"/>
                <w:lang w:val="da-DK"/>
              </w:rPr>
              <w:t>Đang thực hiện</w:t>
            </w:r>
          </w:p>
        </w:tc>
      </w:tr>
      <w:tr w:rsidR="001E699A" w:rsidRPr="001E699A" w14:paraId="2D611FEE" w14:textId="77777777" w:rsidTr="008B3CEE">
        <w:trPr>
          <w:trHeight w:val="20"/>
          <w:jc w:val="center"/>
        </w:trPr>
        <w:tc>
          <w:tcPr>
            <w:tcW w:w="190" w:type="pct"/>
            <w:vAlign w:val="center"/>
          </w:tcPr>
          <w:p w14:paraId="39C323D6" w14:textId="42ACA25F" w:rsidR="001E699A" w:rsidRPr="001E699A" w:rsidRDefault="008B3CEE" w:rsidP="00C411A5">
            <w:pPr>
              <w:jc w:val="center"/>
              <w:rPr>
                <w:rFonts w:asciiTheme="majorHAnsi" w:hAnsiTheme="majorHAnsi" w:cstheme="majorHAnsi"/>
                <w:b/>
                <w:bCs/>
                <w:sz w:val="28"/>
                <w:szCs w:val="28"/>
                <w:lang w:val="da-DK"/>
              </w:rPr>
            </w:pPr>
            <w:r w:rsidRPr="001E699A">
              <w:rPr>
                <w:rFonts w:asciiTheme="majorHAnsi" w:hAnsiTheme="majorHAnsi" w:cstheme="majorHAnsi"/>
                <w:b/>
                <w:bCs/>
                <w:sz w:val="28"/>
                <w:szCs w:val="28"/>
                <w:lang w:val="da-DK"/>
              </w:rPr>
              <w:t>III</w:t>
            </w:r>
          </w:p>
        </w:tc>
        <w:tc>
          <w:tcPr>
            <w:tcW w:w="4810" w:type="pct"/>
            <w:gridSpan w:val="4"/>
            <w:vAlign w:val="center"/>
          </w:tcPr>
          <w:p w14:paraId="0E42A282" w14:textId="255772FD" w:rsidR="001E699A" w:rsidRPr="001E699A" w:rsidRDefault="008B3CEE" w:rsidP="00C411A5">
            <w:pPr>
              <w:tabs>
                <w:tab w:val="left" w:pos="1134"/>
              </w:tabs>
              <w:spacing w:before="80" w:after="80" w:line="264" w:lineRule="auto"/>
              <w:jc w:val="both"/>
              <w:rPr>
                <w:rFonts w:asciiTheme="majorHAnsi" w:hAnsiTheme="majorHAnsi" w:cstheme="majorHAnsi"/>
                <w:sz w:val="28"/>
                <w:szCs w:val="28"/>
                <w:lang w:val="da-DK"/>
              </w:rPr>
            </w:pPr>
            <w:r w:rsidRPr="001E699A">
              <w:rPr>
                <w:rFonts w:asciiTheme="majorHAnsi" w:hAnsiTheme="majorHAnsi" w:cstheme="majorHAnsi"/>
                <w:b/>
                <w:bCs/>
                <w:sz w:val="28"/>
                <w:szCs w:val="28"/>
                <w:lang w:val="da-DK"/>
              </w:rPr>
              <w:t>TRIỂN KHAI CÁC MÔ HÌNH, PHONG TRÀO LAN TỎA KỸ NĂNG SỐ CHO CỘNG ĐỒNG</w:t>
            </w:r>
          </w:p>
        </w:tc>
      </w:tr>
      <w:tr w:rsidR="001E699A" w:rsidRPr="001E699A" w14:paraId="3074CE24" w14:textId="77777777" w:rsidTr="008B3CEE">
        <w:trPr>
          <w:trHeight w:val="20"/>
          <w:jc w:val="center"/>
        </w:trPr>
        <w:tc>
          <w:tcPr>
            <w:tcW w:w="190" w:type="pct"/>
            <w:vAlign w:val="center"/>
          </w:tcPr>
          <w:p w14:paraId="0212CAFA" w14:textId="77777777" w:rsidR="001E699A" w:rsidRPr="001E699A" w:rsidRDefault="001E699A" w:rsidP="00C411A5">
            <w:pPr>
              <w:jc w:val="center"/>
              <w:rPr>
                <w:rFonts w:asciiTheme="majorHAnsi" w:hAnsiTheme="majorHAnsi" w:cstheme="majorHAnsi"/>
                <w:sz w:val="28"/>
                <w:szCs w:val="28"/>
                <w:lang w:val="da-DK"/>
              </w:rPr>
            </w:pPr>
            <w:r w:rsidRPr="001E699A">
              <w:rPr>
                <w:rFonts w:asciiTheme="majorHAnsi" w:hAnsiTheme="majorHAnsi" w:cstheme="majorHAnsi"/>
                <w:sz w:val="28"/>
                <w:szCs w:val="28"/>
                <w:lang w:val="da-DK"/>
              </w:rPr>
              <w:t>1</w:t>
            </w:r>
          </w:p>
        </w:tc>
        <w:tc>
          <w:tcPr>
            <w:tcW w:w="2340" w:type="pct"/>
            <w:vAlign w:val="center"/>
          </w:tcPr>
          <w:p w14:paraId="2601804F" w14:textId="77777777" w:rsidR="001E699A" w:rsidRPr="001E699A" w:rsidRDefault="001E699A" w:rsidP="00C411A5">
            <w:pPr>
              <w:pStyle w:val="ListParagraph"/>
              <w:tabs>
                <w:tab w:val="left" w:pos="1134"/>
              </w:tabs>
              <w:spacing w:before="100" w:line="269" w:lineRule="auto"/>
              <w:ind w:left="0"/>
              <w:jc w:val="both"/>
              <w:rPr>
                <w:rFonts w:asciiTheme="majorHAnsi" w:hAnsiTheme="majorHAnsi" w:cstheme="majorHAnsi"/>
                <w:spacing w:val="-2"/>
                <w:sz w:val="28"/>
                <w:szCs w:val="28"/>
                <w:lang w:val="da-DK"/>
              </w:rPr>
            </w:pPr>
            <w:r w:rsidRPr="001E699A">
              <w:rPr>
                <w:rFonts w:asciiTheme="majorHAnsi" w:hAnsiTheme="majorHAnsi" w:cstheme="majorHAnsi"/>
                <w:sz w:val="28"/>
                <w:szCs w:val="28"/>
                <w:lang w:val="da-DK"/>
              </w:rPr>
              <w:t>Nghiên cứu triển khai mô hình ”Tổ công nghệ số” tại Văn phòng UBND tỉnh để triển khai các hoạt động hướng dẫn kỹ năng số</w:t>
            </w:r>
            <w:r w:rsidRPr="001E699A">
              <w:rPr>
                <w:rFonts w:asciiTheme="majorHAnsi" w:hAnsiTheme="majorHAnsi" w:cstheme="majorHAnsi"/>
                <w:spacing w:val="-2"/>
                <w:sz w:val="28"/>
                <w:szCs w:val="28"/>
                <w:lang w:val="da-DK"/>
              </w:rPr>
              <w:t>, bảo đảm an toàn, bảo mật thông tin ở mức cơ bản, tránh lừa đảo số; nhận diện và phòng ngừa thông tin xấu, độc trên không gian số, sử dụng dịch vụ công trực tuyến và tương tác với chính quyền qua nền tảng số.</w:t>
            </w:r>
          </w:p>
        </w:tc>
        <w:tc>
          <w:tcPr>
            <w:tcW w:w="900" w:type="pct"/>
            <w:vAlign w:val="center"/>
          </w:tcPr>
          <w:p w14:paraId="22A425FA" w14:textId="77777777" w:rsidR="001E699A" w:rsidRPr="001E699A" w:rsidRDefault="001E699A" w:rsidP="00C411A5">
            <w:pPr>
              <w:jc w:val="center"/>
              <w:rPr>
                <w:rFonts w:asciiTheme="majorHAnsi" w:hAnsiTheme="majorHAnsi" w:cstheme="majorHAnsi"/>
                <w:sz w:val="28"/>
                <w:szCs w:val="28"/>
                <w:lang w:val="da-DK"/>
              </w:rPr>
            </w:pPr>
            <w:r w:rsidRPr="001E699A">
              <w:rPr>
                <w:rFonts w:asciiTheme="majorHAnsi" w:hAnsiTheme="majorHAnsi" w:cstheme="majorHAnsi"/>
                <w:sz w:val="28"/>
                <w:szCs w:val="28"/>
                <w:lang w:val="da-DK"/>
              </w:rPr>
              <w:t xml:space="preserve">Chi đoàn cơ sở Văn phòng UBND Tỉnh </w:t>
            </w:r>
          </w:p>
        </w:tc>
        <w:tc>
          <w:tcPr>
            <w:tcW w:w="812" w:type="pct"/>
            <w:vAlign w:val="center"/>
          </w:tcPr>
          <w:p w14:paraId="0E51B90C" w14:textId="77777777" w:rsidR="001E699A" w:rsidRPr="001E699A" w:rsidRDefault="001E699A" w:rsidP="00C411A5">
            <w:pPr>
              <w:jc w:val="center"/>
              <w:rPr>
                <w:rFonts w:asciiTheme="majorHAnsi" w:hAnsiTheme="majorHAnsi" w:cstheme="majorHAnsi"/>
                <w:sz w:val="28"/>
                <w:szCs w:val="28"/>
                <w:lang w:val="da-DK"/>
              </w:rPr>
            </w:pPr>
            <w:r w:rsidRPr="001E699A">
              <w:rPr>
                <w:rFonts w:asciiTheme="majorHAnsi" w:hAnsiTheme="majorHAnsi" w:cstheme="majorHAnsi"/>
                <w:sz w:val="28"/>
                <w:szCs w:val="28"/>
                <w:lang w:val="da-DK"/>
              </w:rPr>
              <w:t>Các phòng, ban, trung tâm</w:t>
            </w:r>
          </w:p>
        </w:tc>
        <w:tc>
          <w:tcPr>
            <w:tcW w:w="758" w:type="pct"/>
            <w:vAlign w:val="center"/>
          </w:tcPr>
          <w:p w14:paraId="7034B0F0" w14:textId="768B4A38" w:rsidR="001E699A" w:rsidRPr="001E699A" w:rsidRDefault="001E699A" w:rsidP="00C411A5">
            <w:pPr>
              <w:jc w:val="center"/>
              <w:rPr>
                <w:rFonts w:asciiTheme="majorHAnsi" w:hAnsiTheme="majorHAnsi" w:cstheme="majorHAnsi"/>
                <w:sz w:val="28"/>
                <w:szCs w:val="28"/>
                <w:lang w:val="da-DK"/>
              </w:rPr>
            </w:pPr>
            <w:r w:rsidRPr="001E699A">
              <w:rPr>
                <w:rFonts w:asciiTheme="majorHAnsi" w:hAnsiTheme="majorHAnsi" w:cstheme="majorHAnsi"/>
                <w:sz w:val="28"/>
                <w:szCs w:val="28"/>
                <w:lang w:val="da-DK"/>
              </w:rPr>
              <w:t>Đang thực hiện</w:t>
            </w:r>
          </w:p>
        </w:tc>
      </w:tr>
      <w:tr w:rsidR="001E699A" w:rsidRPr="001E699A" w14:paraId="54AE72C5" w14:textId="77777777" w:rsidTr="008B3CEE">
        <w:trPr>
          <w:trHeight w:val="20"/>
          <w:jc w:val="center"/>
        </w:trPr>
        <w:tc>
          <w:tcPr>
            <w:tcW w:w="190" w:type="pct"/>
            <w:vAlign w:val="center"/>
          </w:tcPr>
          <w:p w14:paraId="0C1504BC" w14:textId="77777777" w:rsidR="001E699A" w:rsidRPr="001E699A" w:rsidRDefault="001E699A" w:rsidP="00C411A5">
            <w:pPr>
              <w:jc w:val="center"/>
              <w:rPr>
                <w:rFonts w:asciiTheme="majorHAnsi" w:hAnsiTheme="majorHAnsi" w:cstheme="majorHAnsi"/>
                <w:sz w:val="28"/>
                <w:szCs w:val="28"/>
                <w:lang w:val="da-DK"/>
              </w:rPr>
            </w:pPr>
            <w:r w:rsidRPr="001E699A">
              <w:rPr>
                <w:rFonts w:asciiTheme="majorHAnsi" w:hAnsiTheme="majorHAnsi" w:cstheme="majorHAnsi"/>
                <w:sz w:val="28"/>
                <w:szCs w:val="28"/>
                <w:lang w:val="da-DK"/>
              </w:rPr>
              <w:lastRenderedPageBreak/>
              <w:t>2</w:t>
            </w:r>
          </w:p>
        </w:tc>
        <w:tc>
          <w:tcPr>
            <w:tcW w:w="2340" w:type="pct"/>
            <w:vAlign w:val="center"/>
          </w:tcPr>
          <w:p w14:paraId="1D6368FB" w14:textId="77777777" w:rsidR="001E699A" w:rsidRPr="001E699A" w:rsidRDefault="001E699A" w:rsidP="00C411A5">
            <w:pPr>
              <w:tabs>
                <w:tab w:val="left" w:pos="1134"/>
              </w:tabs>
              <w:spacing w:before="80" w:after="80" w:line="264" w:lineRule="auto"/>
              <w:jc w:val="both"/>
              <w:rPr>
                <w:rFonts w:asciiTheme="majorHAnsi" w:hAnsiTheme="majorHAnsi" w:cstheme="majorHAnsi"/>
                <w:b/>
                <w:bCs/>
                <w:sz w:val="28"/>
                <w:szCs w:val="28"/>
                <w:lang w:val="da-DK"/>
              </w:rPr>
            </w:pPr>
            <w:r w:rsidRPr="001E699A">
              <w:rPr>
                <w:rFonts w:asciiTheme="majorHAnsi" w:hAnsiTheme="majorHAnsi" w:cstheme="majorHAnsi"/>
                <w:sz w:val="28"/>
                <w:szCs w:val="28"/>
                <w:lang w:val="da-DK"/>
              </w:rPr>
              <w:t>Bảo đảm 100% cán bộ, công chức, viên chức và người lao động tại Văn phòng UBND tỉnh cài đặt và sử dụng ứng dụng VNeID, tài khoản số.</w:t>
            </w:r>
          </w:p>
        </w:tc>
        <w:tc>
          <w:tcPr>
            <w:tcW w:w="900" w:type="pct"/>
            <w:vAlign w:val="center"/>
          </w:tcPr>
          <w:p w14:paraId="09BF2002" w14:textId="77777777" w:rsidR="001E699A" w:rsidRPr="001E699A" w:rsidRDefault="001E699A" w:rsidP="00C411A5">
            <w:pPr>
              <w:jc w:val="center"/>
              <w:rPr>
                <w:rFonts w:asciiTheme="majorHAnsi" w:hAnsiTheme="majorHAnsi" w:cstheme="majorHAnsi"/>
                <w:sz w:val="28"/>
                <w:szCs w:val="28"/>
                <w:lang w:val="da-DK"/>
              </w:rPr>
            </w:pPr>
            <w:r w:rsidRPr="001E699A">
              <w:rPr>
                <w:rFonts w:asciiTheme="majorHAnsi" w:hAnsiTheme="majorHAnsi" w:cstheme="majorHAnsi"/>
                <w:sz w:val="28"/>
                <w:szCs w:val="28"/>
                <w:lang w:val="da-DK"/>
              </w:rPr>
              <w:t>Trung tâm Tin học và Công báo</w:t>
            </w:r>
          </w:p>
        </w:tc>
        <w:tc>
          <w:tcPr>
            <w:tcW w:w="812" w:type="pct"/>
            <w:vAlign w:val="center"/>
          </w:tcPr>
          <w:p w14:paraId="043B9065" w14:textId="77777777" w:rsidR="001E699A" w:rsidRPr="001E699A" w:rsidRDefault="001E699A" w:rsidP="00C411A5">
            <w:pPr>
              <w:jc w:val="center"/>
              <w:rPr>
                <w:rFonts w:asciiTheme="majorHAnsi" w:hAnsiTheme="majorHAnsi" w:cstheme="majorHAnsi"/>
                <w:sz w:val="28"/>
                <w:szCs w:val="28"/>
                <w:lang w:val="da-DK"/>
              </w:rPr>
            </w:pPr>
            <w:r w:rsidRPr="001E699A">
              <w:rPr>
                <w:rFonts w:asciiTheme="majorHAnsi" w:hAnsiTheme="majorHAnsi" w:cstheme="majorHAnsi"/>
                <w:sz w:val="28"/>
                <w:szCs w:val="28"/>
                <w:lang w:val="da-DK"/>
              </w:rPr>
              <w:t>Các phòng, ban, trung tâm</w:t>
            </w:r>
          </w:p>
        </w:tc>
        <w:tc>
          <w:tcPr>
            <w:tcW w:w="758" w:type="pct"/>
            <w:vAlign w:val="center"/>
          </w:tcPr>
          <w:p w14:paraId="7C1F37D9" w14:textId="304C0F64" w:rsidR="001E699A" w:rsidRPr="001E699A" w:rsidRDefault="001E699A" w:rsidP="00C411A5">
            <w:pPr>
              <w:jc w:val="center"/>
              <w:rPr>
                <w:rFonts w:asciiTheme="majorHAnsi" w:hAnsiTheme="majorHAnsi" w:cstheme="majorHAnsi"/>
                <w:sz w:val="28"/>
                <w:szCs w:val="28"/>
                <w:lang w:val="da-DK"/>
              </w:rPr>
            </w:pPr>
            <w:r w:rsidRPr="001E699A">
              <w:rPr>
                <w:rFonts w:asciiTheme="majorHAnsi" w:hAnsiTheme="majorHAnsi" w:cstheme="majorHAnsi"/>
                <w:sz w:val="28"/>
                <w:szCs w:val="28"/>
                <w:lang w:val="da-DK"/>
              </w:rPr>
              <w:t>Đã thực hiện</w:t>
            </w:r>
          </w:p>
        </w:tc>
      </w:tr>
      <w:tr w:rsidR="001E699A" w:rsidRPr="001E699A" w14:paraId="61058399" w14:textId="77777777" w:rsidTr="008B3CEE">
        <w:trPr>
          <w:trHeight w:val="20"/>
          <w:jc w:val="center"/>
        </w:trPr>
        <w:tc>
          <w:tcPr>
            <w:tcW w:w="190" w:type="pct"/>
            <w:vAlign w:val="center"/>
          </w:tcPr>
          <w:p w14:paraId="4375E1FB" w14:textId="77777777" w:rsidR="001E699A" w:rsidRPr="001E699A" w:rsidRDefault="001E699A" w:rsidP="00C411A5">
            <w:pPr>
              <w:jc w:val="center"/>
              <w:rPr>
                <w:rFonts w:asciiTheme="majorHAnsi" w:hAnsiTheme="majorHAnsi" w:cstheme="majorHAnsi"/>
                <w:sz w:val="28"/>
                <w:szCs w:val="28"/>
                <w:lang w:val="da-DK"/>
              </w:rPr>
            </w:pPr>
            <w:r w:rsidRPr="001E699A">
              <w:rPr>
                <w:rFonts w:asciiTheme="majorHAnsi" w:hAnsiTheme="majorHAnsi" w:cstheme="majorHAnsi"/>
                <w:sz w:val="28"/>
                <w:szCs w:val="28"/>
                <w:lang w:val="da-DK"/>
              </w:rPr>
              <w:t>3</w:t>
            </w:r>
          </w:p>
        </w:tc>
        <w:tc>
          <w:tcPr>
            <w:tcW w:w="2340" w:type="pct"/>
            <w:vAlign w:val="center"/>
          </w:tcPr>
          <w:p w14:paraId="1C6B4209" w14:textId="77777777" w:rsidR="001E699A" w:rsidRPr="001E699A" w:rsidRDefault="001E699A" w:rsidP="00C411A5">
            <w:pPr>
              <w:tabs>
                <w:tab w:val="left" w:pos="1134"/>
              </w:tabs>
              <w:spacing w:before="80" w:after="80" w:line="264" w:lineRule="auto"/>
              <w:jc w:val="both"/>
              <w:rPr>
                <w:rFonts w:asciiTheme="majorHAnsi" w:hAnsiTheme="majorHAnsi" w:cstheme="majorHAnsi"/>
                <w:sz w:val="28"/>
                <w:szCs w:val="28"/>
                <w:lang w:val="da-DK"/>
              </w:rPr>
            </w:pPr>
            <w:r w:rsidRPr="001E699A">
              <w:rPr>
                <w:rFonts w:asciiTheme="majorHAnsi" w:eastAsia="Cambria" w:hAnsiTheme="majorHAnsi" w:cstheme="majorHAnsi"/>
                <w:sz w:val="28"/>
                <w:szCs w:val="28"/>
                <w:lang w:val="da-DK"/>
              </w:rPr>
              <w:t xml:space="preserve">Cử </w:t>
            </w:r>
            <w:r w:rsidRPr="001E699A">
              <w:rPr>
                <w:rFonts w:asciiTheme="majorHAnsi" w:hAnsiTheme="majorHAnsi" w:cstheme="majorHAnsi"/>
                <w:sz w:val="28"/>
                <w:szCs w:val="28"/>
                <w:lang w:val="da-DK"/>
              </w:rPr>
              <w:t>nhân sự</w:t>
            </w:r>
            <w:r w:rsidRPr="001E699A">
              <w:rPr>
                <w:rFonts w:asciiTheme="majorHAnsi" w:eastAsia="Cambria" w:hAnsiTheme="majorHAnsi" w:cstheme="majorHAnsi"/>
                <w:sz w:val="28"/>
                <w:szCs w:val="28"/>
                <w:lang w:val="da-DK"/>
              </w:rPr>
              <w:t xml:space="preserve"> tham gia các đội hình tình nguyện “Bình dân học vụ số” hỗ trợ người dân.</w:t>
            </w:r>
          </w:p>
        </w:tc>
        <w:tc>
          <w:tcPr>
            <w:tcW w:w="900" w:type="pct"/>
            <w:vAlign w:val="center"/>
          </w:tcPr>
          <w:p w14:paraId="59D123AB" w14:textId="77777777" w:rsidR="001E699A" w:rsidRPr="001E699A" w:rsidRDefault="001E699A" w:rsidP="00C411A5">
            <w:pPr>
              <w:jc w:val="center"/>
              <w:rPr>
                <w:rFonts w:asciiTheme="majorHAnsi" w:hAnsiTheme="majorHAnsi" w:cstheme="majorHAnsi"/>
                <w:sz w:val="28"/>
                <w:szCs w:val="28"/>
                <w:lang w:val="da-DK"/>
              </w:rPr>
            </w:pPr>
            <w:r w:rsidRPr="001E699A">
              <w:rPr>
                <w:rFonts w:asciiTheme="majorHAnsi" w:hAnsiTheme="majorHAnsi" w:cstheme="majorHAnsi"/>
                <w:sz w:val="28"/>
                <w:szCs w:val="28"/>
                <w:lang w:val="da-DK"/>
              </w:rPr>
              <w:t xml:space="preserve">Chi đoàn cơ sở Văn phòng UBND Tỉnh </w:t>
            </w:r>
          </w:p>
        </w:tc>
        <w:tc>
          <w:tcPr>
            <w:tcW w:w="812" w:type="pct"/>
            <w:vAlign w:val="center"/>
          </w:tcPr>
          <w:p w14:paraId="47522D23" w14:textId="77777777" w:rsidR="001E699A" w:rsidRPr="001E699A" w:rsidRDefault="001E699A" w:rsidP="00C411A5">
            <w:pPr>
              <w:jc w:val="center"/>
              <w:rPr>
                <w:rFonts w:asciiTheme="majorHAnsi" w:hAnsiTheme="majorHAnsi" w:cstheme="majorHAnsi"/>
                <w:sz w:val="28"/>
                <w:szCs w:val="28"/>
                <w:lang w:val="da-DK"/>
              </w:rPr>
            </w:pPr>
            <w:r w:rsidRPr="001E699A">
              <w:rPr>
                <w:rFonts w:asciiTheme="majorHAnsi" w:hAnsiTheme="majorHAnsi" w:cstheme="majorHAnsi"/>
                <w:sz w:val="28"/>
                <w:szCs w:val="28"/>
                <w:lang w:val="da-DK"/>
              </w:rPr>
              <w:t>Các phòng, ban, trung tâm</w:t>
            </w:r>
          </w:p>
        </w:tc>
        <w:tc>
          <w:tcPr>
            <w:tcW w:w="758" w:type="pct"/>
            <w:vAlign w:val="center"/>
          </w:tcPr>
          <w:p w14:paraId="369A85A3" w14:textId="570167D9" w:rsidR="001E699A" w:rsidRPr="001E699A" w:rsidRDefault="001E699A" w:rsidP="00C411A5">
            <w:pPr>
              <w:jc w:val="center"/>
              <w:rPr>
                <w:rFonts w:asciiTheme="majorHAnsi" w:hAnsiTheme="majorHAnsi" w:cstheme="majorHAnsi"/>
                <w:sz w:val="28"/>
                <w:szCs w:val="28"/>
                <w:lang w:val="da-DK"/>
              </w:rPr>
            </w:pPr>
            <w:r w:rsidRPr="001E699A">
              <w:rPr>
                <w:rFonts w:asciiTheme="majorHAnsi" w:hAnsiTheme="majorHAnsi" w:cstheme="majorHAnsi"/>
                <w:sz w:val="28"/>
                <w:szCs w:val="28"/>
                <w:lang w:val="da-DK"/>
              </w:rPr>
              <w:t>Đang thực hiện</w:t>
            </w:r>
          </w:p>
        </w:tc>
      </w:tr>
    </w:tbl>
    <w:p w14:paraId="2B966611" w14:textId="77777777" w:rsidR="001E699A" w:rsidRPr="001E699A" w:rsidRDefault="001E699A" w:rsidP="001E699A">
      <w:pPr>
        <w:tabs>
          <w:tab w:val="left" w:pos="2270"/>
        </w:tabs>
        <w:jc w:val="center"/>
        <w:rPr>
          <w:rFonts w:asciiTheme="majorHAnsi" w:hAnsiTheme="majorHAnsi" w:cstheme="majorHAnsi"/>
          <w:b/>
          <w:sz w:val="28"/>
          <w:szCs w:val="28"/>
          <w:lang w:val="da-DK"/>
        </w:rPr>
      </w:pPr>
    </w:p>
    <w:p w14:paraId="3FC01564" w14:textId="77777777" w:rsidR="00590192" w:rsidRPr="001E699A" w:rsidRDefault="00590192" w:rsidP="00811803">
      <w:pPr>
        <w:rPr>
          <w:rFonts w:asciiTheme="majorHAnsi" w:hAnsiTheme="majorHAnsi" w:cstheme="majorHAnsi"/>
          <w:sz w:val="28"/>
          <w:szCs w:val="28"/>
          <w:lang w:val="vi-VN"/>
        </w:rPr>
      </w:pPr>
    </w:p>
    <w:sectPr w:rsidR="00590192" w:rsidRPr="001E699A" w:rsidSect="008B3CEE">
      <w:headerReference w:type="first" r:id="rId9"/>
      <w:pgSz w:w="16840" w:h="11907" w:orient="landscape" w:code="9"/>
      <w:pgMar w:top="1135" w:right="1134" w:bottom="1134" w:left="113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A61C6" w14:textId="77777777" w:rsidR="008408C9" w:rsidRDefault="008408C9" w:rsidP="001E699A">
      <w:r>
        <w:separator/>
      </w:r>
    </w:p>
  </w:endnote>
  <w:endnote w:type="continuationSeparator" w:id="0">
    <w:p w14:paraId="5963DBC5" w14:textId="77777777" w:rsidR="008408C9" w:rsidRDefault="008408C9" w:rsidP="001E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2B1C1" w14:textId="77777777" w:rsidR="008408C9" w:rsidRDefault="008408C9" w:rsidP="001E699A">
      <w:r>
        <w:separator/>
      </w:r>
    </w:p>
  </w:footnote>
  <w:footnote w:type="continuationSeparator" w:id="0">
    <w:p w14:paraId="004CFBD6" w14:textId="77777777" w:rsidR="008408C9" w:rsidRDefault="008408C9" w:rsidP="001E6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FDB9B" w14:textId="77777777" w:rsidR="001E699A" w:rsidRDefault="001E69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07B1C"/>
    <w:multiLevelType w:val="multilevel"/>
    <w:tmpl w:val="46FA3FB8"/>
    <w:lvl w:ilvl="0">
      <w:start w:val="1"/>
      <w:numFmt w:val="decimal"/>
      <w:lvlText w:val="%1."/>
      <w:lvlJc w:val="left"/>
      <w:pPr>
        <w:ind w:left="450" w:hanging="450"/>
      </w:pPr>
      <w:rPr>
        <w:rFonts w:hint="default"/>
        <w:i/>
      </w:rPr>
    </w:lvl>
    <w:lvl w:ilvl="1">
      <w:start w:val="1"/>
      <w:numFmt w:val="decimal"/>
      <w:lvlText w:val="%1.%2."/>
      <w:lvlJc w:val="left"/>
      <w:pPr>
        <w:ind w:left="1429" w:hanging="720"/>
      </w:pPr>
      <w:rPr>
        <w:rFonts w:hint="default"/>
        <w:i/>
      </w:rPr>
    </w:lvl>
    <w:lvl w:ilvl="2">
      <w:start w:val="1"/>
      <w:numFmt w:val="decimal"/>
      <w:lvlText w:val="%1.%2.%3."/>
      <w:lvlJc w:val="left"/>
      <w:pPr>
        <w:ind w:left="2138" w:hanging="720"/>
      </w:pPr>
      <w:rPr>
        <w:rFonts w:hint="default"/>
        <w:i/>
      </w:rPr>
    </w:lvl>
    <w:lvl w:ilvl="3">
      <w:start w:val="1"/>
      <w:numFmt w:val="decimal"/>
      <w:lvlText w:val="%1.%2.%3.%4."/>
      <w:lvlJc w:val="left"/>
      <w:pPr>
        <w:ind w:left="3207" w:hanging="108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985" w:hanging="1440"/>
      </w:pPr>
      <w:rPr>
        <w:rFonts w:hint="default"/>
        <w:i/>
      </w:rPr>
    </w:lvl>
    <w:lvl w:ilvl="6">
      <w:start w:val="1"/>
      <w:numFmt w:val="decimal"/>
      <w:lvlText w:val="%1.%2.%3.%4.%5.%6.%7."/>
      <w:lvlJc w:val="left"/>
      <w:pPr>
        <w:ind w:left="6054" w:hanging="1800"/>
      </w:pPr>
      <w:rPr>
        <w:rFonts w:hint="default"/>
        <w:i/>
      </w:rPr>
    </w:lvl>
    <w:lvl w:ilvl="7">
      <w:start w:val="1"/>
      <w:numFmt w:val="decimal"/>
      <w:lvlText w:val="%1.%2.%3.%4.%5.%6.%7.%8."/>
      <w:lvlJc w:val="left"/>
      <w:pPr>
        <w:ind w:left="6763" w:hanging="1800"/>
      </w:pPr>
      <w:rPr>
        <w:rFonts w:hint="default"/>
        <w:i/>
      </w:rPr>
    </w:lvl>
    <w:lvl w:ilvl="8">
      <w:start w:val="1"/>
      <w:numFmt w:val="decimal"/>
      <w:lvlText w:val="%1.%2.%3.%4.%5.%6.%7.%8.%9."/>
      <w:lvlJc w:val="left"/>
      <w:pPr>
        <w:ind w:left="7832" w:hanging="2160"/>
      </w:pPr>
      <w:rPr>
        <w:rFonts w:hint="default"/>
        <w:i/>
      </w:rPr>
    </w:lvl>
  </w:abstractNum>
  <w:abstractNum w:abstractNumId="1">
    <w:nsid w:val="0B7D5D15"/>
    <w:multiLevelType w:val="hybridMultilevel"/>
    <w:tmpl w:val="16E0D5C8"/>
    <w:lvl w:ilvl="0" w:tplc="D8BAF2DC">
      <w:start w:val="1"/>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2F4503B"/>
    <w:multiLevelType w:val="hybridMultilevel"/>
    <w:tmpl w:val="C7F47610"/>
    <w:lvl w:ilvl="0" w:tplc="4B020B3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
    <w:nsid w:val="22E607BE"/>
    <w:multiLevelType w:val="hybridMultilevel"/>
    <w:tmpl w:val="5AE8009A"/>
    <w:lvl w:ilvl="0" w:tplc="3C24AA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73455F"/>
    <w:multiLevelType w:val="hybridMultilevel"/>
    <w:tmpl w:val="FAF8A536"/>
    <w:lvl w:ilvl="0" w:tplc="7F765AB2">
      <w:start w:val="3"/>
      <w:numFmt w:val="bullet"/>
      <w:lvlText w:val="-"/>
      <w:lvlJc w:val="left"/>
      <w:pPr>
        <w:ind w:left="3479" w:hanging="360"/>
      </w:pPr>
      <w:rPr>
        <w:rFonts w:ascii="Times New Roman" w:eastAsia="Times New Roman" w:hAnsi="Times New Roman" w:cs="Times New Roman" w:hint="default"/>
      </w:rPr>
    </w:lvl>
    <w:lvl w:ilvl="1" w:tplc="042A0003" w:tentative="1">
      <w:start w:val="1"/>
      <w:numFmt w:val="bullet"/>
      <w:lvlText w:val="o"/>
      <w:lvlJc w:val="left"/>
      <w:pPr>
        <w:ind w:left="4199" w:hanging="360"/>
      </w:pPr>
      <w:rPr>
        <w:rFonts w:ascii="Courier New" w:hAnsi="Courier New" w:cs="Courier New" w:hint="default"/>
      </w:rPr>
    </w:lvl>
    <w:lvl w:ilvl="2" w:tplc="042A0005" w:tentative="1">
      <w:start w:val="1"/>
      <w:numFmt w:val="bullet"/>
      <w:lvlText w:val=""/>
      <w:lvlJc w:val="left"/>
      <w:pPr>
        <w:ind w:left="4919" w:hanging="360"/>
      </w:pPr>
      <w:rPr>
        <w:rFonts w:ascii="Wingdings" w:hAnsi="Wingdings" w:hint="default"/>
      </w:rPr>
    </w:lvl>
    <w:lvl w:ilvl="3" w:tplc="042A0001" w:tentative="1">
      <w:start w:val="1"/>
      <w:numFmt w:val="bullet"/>
      <w:lvlText w:val=""/>
      <w:lvlJc w:val="left"/>
      <w:pPr>
        <w:ind w:left="5639" w:hanging="360"/>
      </w:pPr>
      <w:rPr>
        <w:rFonts w:ascii="Symbol" w:hAnsi="Symbol" w:hint="default"/>
      </w:rPr>
    </w:lvl>
    <w:lvl w:ilvl="4" w:tplc="042A0003" w:tentative="1">
      <w:start w:val="1"/>
      <w:numFmt w:val="bullet"/>
      <w:lvlText w:val="o"/>
      <w:lvlJc w:val="left"/>
      <w:pPr>
        <w:ind w:left="6359" w:hanging="360"/>
      </w:pPr>
      <w:rPr>
        <w:rFonts w:ascii="Courier New" w:hAnsi="Courier New" w:cs="Courier New" w:hint="default"/>
      </w:rPr>
    </w:lvl>
    <w:lvl w:ilvl="5" w:tplc="042A0005" w:tentative="1">
      <w:start w:val="1"/>
      <w:numFmt w:val="bullet"/>
      <w:lvlText w:val=""/>
      <w:lvlJc w:val="left"/>
      <w:pPr>
        <w:ind w:left="7079" w:hanging="360"/>
      </w:pPr>
      <w:rPr>
        <w:rFonts w:ascii="Wingdings" w:hAnsi="Wingdings" w:hint="default"/>
      </w:rPr>
    </w:lvl>
    <w:lvl w:ilvl="6" w:tplc="042A0001" w:tentative="1">
      <w:start w:val="1"/>
      <w:numFmt w:val="bullet"/>
      <w:lvlText w:val=""/>
      <w:lvlJc w:val="left"/>
      <w:pPr>
        <w:ind w:left="7799" w:hanging="360"/>
      </w:pPr>
      <w:rPr>
        <w:rFonts w:ascii="Symbol" w:hAnsi="Symbol" w:hint="default"/>
      </w:rPr>
    </w:lvl>
    <w:lvl w:ilvl="7" w:tplc="042A0003" w:tentative="1">
      <w:start w:val="1"/>
      <w:numFmt w:val="bullet"/>
      <w:lvlText w:val="o"/>
      <w:lvlJc w:val="left"/>
      <w:pPr>
        <w:ind w:left="8519" w:hanging="360"/>
      </w:pPr>
      <w:rPr>
        <w:rFonts w:ascii="Courier New" w:hAnsi="Courier New" w:cs="Courier New" w:hint="default"/>
      </w:rPr>
    </w:lvl>
    <w:lvl w:ilvl="8" w:tplc="042A0005" w:tentative="1">
      <w:start w:val="1"/>
      <w:numFmt w:val="bullet"/>
      <w:lvlText w:val=""/>
      <w:lvlJc w:val="left"/>
      <w:pPr>
        <w:ind w:left="9239" w:hanging="360"/>
      </w:pPr>
      <w:rPr>
        <w:rFonts w:ascii="Wingdings" w:hAnsi="Wingdings" w:hint="default"/>
      </w:rPr>
    </w:lvl>
  </w:abstractNum>
  <w:abstractNum w:abstractNumId="5">
    <w:nsid w:val="3F3B022E"/>
    <w:multiLevelType w:val="hybridMultilevel"/>
    <w:tmpl w:val="26A4B91A"/>
    <w:lvl w:ilvl="0" w:tplc="3514BE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42C71E5B"/>
    <w:multiLevelType w:val="hybridMultilevel"/>
    <w:tmpl w:val="960CE358"/>
    <w:lvl w:ilvl="0" w:tplc="CA64E7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4E026EB8"/>
    <w:multiLevelType w:val="multilevel"/>
    <w:tmpl w:val="9D24E210"/>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i/>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
    <w:nsid w:val="4F635D58"/>
    <w:multiLevelType w:val="hybridMultilevel"/>
    <w:tmpl w:val="D4568476"/>
    <w:lvl w:ilvl="0" w:tplc="4230B6D0">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9">
    <w:nsid w:val="5E1E6CB9"/>
    <w:multiLevelType w:val="hybridMultilevel"/>
    <w:tmpl w:val="29483444"/>
    <w:lvl w:ilvl="0" w:tplc="74AEC2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67E7540A"/>
    <w:multiLevelType w:val="hybridMultilevel"/>
    <w:tmpl w:val="1D745176"/>
    <w:lvl w:ilvl="0" w:tplc="0B228E5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3"/>
  </w:num>
  <w:num w:numId="2">
    <w:abstractNumId w:val="8"/>
  </w:num>
  <w:num w:numId="3">
    <w:abstractNumId w:val="1"/>
  </w:num>
  <w:num w:numId="4">
    <w:abstractNumId w:val="7"/>
  </w:num>
  <w:num w:numId="5">
    <w:abstractNumId w:val="0"/>
  </w:num>
  <w:num w:numId="6">
    <w:abstractNumId w:val="4"/>
  </w:num>
  <w:num w:numId="7">
    <w:abstractNumId w:val="10"/>
  </w:num>
  <w:num w:numId="8">
    <w:abstractNumId w:val="2"/>
  </w:num>
  <w:num w:numId="9">
    <w:abstractNumId w:val="9"/>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19"/>
    <w:rsid w:val="0000073E"/>
    <w:rsid w:val="000040FF"/>
    <w:rsid w:val="00006E85"/>
    <w:rsid w:val="000128BB"/>
    <w:rsid w:val="000161A9"/>
    <w:rsid w:val="00016C42"/>
    <w:rsid w:val="000172CD"/>
    <w:rsid w:val="00017329"/>
    <w:rsid w:val="000173E0"/>
    <w:rsid w:val="00023E8F"/>
    <w:rsid w:val="00024168"/>
    <w:rsid w:val="00024783"/>
    <w:rsid w:val="00027746"/>
    <w:rsid w:val="00035516"/>
    <w:rsid w:val="0003703F"/>
    <w:rsid w:val="00037C67"/>
    <w:rsid w:val="00045113"/>
    <w:rsid w:val="0004768D"/>
    <w:rsid w:val="00050D38"/>
    <w:rsid w:val="000561B8"/>
    <w:rsid w:val="000567C8"/>
    <w:rsid w:val="00056891"/>
    <w:rsid w:val="00060989"/>
    <w:rsid w:val="00060B77"/>
    <w:rsid w:val="00061302"/>
    <w:rsid w:val="00061A27"/>
    <w:rsid w:val="000713BF"/>
    <w:rsid w:val="00071A78"/>
    <w:rsid w:val="00071AF1"/>
    <w:rsid w:val="000723CF"/>
    <w:rsid w:val="000728D6"/>
    <w:rsid w:val="0007384F"/>
    <w:rsid w:val="00076388"/>
    <w:rsid w:val="00077F13"/>
    <w:rsid w:val="000802BD"/>
    <w:rsid w:val="000808E9"/>
    <w:rsid w:val="000811D8"/>
    <w:rsid w:val="00084A95"/>
    <w:rsid w:val="00086687"/>
    <w:rsid w:val="00086957"/>
    <w:rsid w:val="0008718E"/>
    <w:rsid w:val="00087CCE"/>
    <w:rsid w:val="00090A04"/>
    <w:rsid w:val="00090F05"/>
    <w:rsid w:val="00093B79"/>
    <w:rsid w:val="000941C7"/>
    <w:rsid w:val="0009665A"/>
    <w:rsid w:val="00097E8F"/>
    <w:rsid w:val="000A01B8"/>
    <w:rsid w:val="000A0DFF"/>
    <w:rsid w:val="000A14BF"/>
    <w:rsid w:val="000A4176"/>
    <w:rsid w:val="000B02A9"/>
    <w:rsid w:val="000B215B"/>
    <w:rsid w:val="000B3AE8"/>
    <w:rsid w:val="000B4706"/>
    <w:rsid w:val="000B52B4"/>
    <w:rsid w:val="000B62D8"/>
    <w:rsid w:val="000C0849"/>
    <w:rsid w:val="000C299C"/>
    <w:rsid w:val="000C29B6"/>
    <w:rsid w:val="000C582D"/>
    <w:rsid w:val="000C6D32"/>
    <w:rsid w:val="000D0798"/>
    <w:rsid w:val="000D0DA7"/>
    <w:rsid w:val="000D35A5"/>
    <w:rsid w:val="000D4E10"/>
    <w:rsid w:val="000D59F3"/>
    <w:rsid w:val="000D5B49"/>
    <w:rsid w:val="000D64E5"/>
    <w:rsid w:val="000D7AA1"/>
    <w:rsid w:val="000E05D4"/>
    <w:rsid w:val="000E5D0B"/>
    <w:rsid w:val="000E768E"/>
    <w:rsid w:val="000F496E"/>
    <w:rsid w:val="000F5F9A"/>
    <w:rsid w:val="000F6A9D"/>
    <w:rsid w:val="001000F2"/>
    <w:rsid w:val="0010027C"/>
    <w:rsid w:val="001013BE"/>
    <w:rsid w:val="00103086"/>
    <w:rsid w:val="00103574"/>
    <w:rsid w:val="00104FC1"/>
    <w:rsid w:val="001058C5"/>
    <w:rsid w:val="0010767F"/>
    <w:rsid w:val="00112D93"/>
    <w:rsid w:val="00113CA5"/>
    <w:rsid w:val="001149D5"/>
    <w:rsid w:val="00116A28"/>
    <w:rsid w:val="00117283"/>
    <w:rsid w:val="00117C2C"/>
    <w:rsid w:val="00120213"/>
    <w:rsid w:val="00122B79"/>
    <w:rsid w:val="00124E8F"/>
    <w:rsid w:val="001253C9"/>
    <w:rsid w:val="001309DC"/>
    <w:rsid w:val="00131611"/>
    <w:rsid w:val="00135E7D"/>
    <w:rsid w:val="00135EB2"/>
    <w:rsid w:val="00135F1B"/>
    <w:rsid w:val="001402D7"/>
    <w:rsid w:val="001430FB"/>
    <w:rsid w:val="001446E2"/>
    <w:rsid w:val="001470E3"/>
    <w:rsid w:val="001501FE"/>
    <w:rsid w:val="00150267"/>
    <w:rsid w:val="001510FA"/>
    <w:rsid w:val="00152F04"/>
    <w:rsid w:val="00156709"/>
    <w:rsid w:val="00156834"/>
    <w:rsid w:val="00156E6F"/>
    <w:rsid w:val="001606FA"/>
    <w:rsid w:val="00160BAB"/>
    <w:rsid w:val="001663D2"/>
    <w:rsid w:val="001720AD"/>
    <w:rsid w:val="00172F52"/>
    <w:rsid w:val="001734E3"/>
    <w:rsid w:val="00175998"/>
    <w:rsid w:val="00175B2F"/>
    <w:rsid w:val="00180411"/>
    <w:rsid w:val="0018078B"/>
    <w:rsid w:val="001826E4"/>
    <w:rsid w:val="0018285C"/>
    <w:rsid w:val="00185363"/>
    <w:rsid w:val="001952B2"/>
    <w:rsid w:val="00195F10"/>
    <w:rsid w:val="0019743B"/>
    <w:rsid w:val="001A0D3B"/>
    <w:rsid w:val="001A1325"/>
    <w:rsid w:val="001A1C8F"/>
    <w:rsid w:val="001A40F7"/>
    <w:rsid w:val="001A4A78"/>
    <w:rsid w:val="001A4B48"/>
    <w:rsid w:val="001A5294"/>
    <w:rsid w:val="001A5CB2"/>
    <w:rsid w:val="001A5F94"/>
    <w:rsid w:val="001A6553"/>
    <w:rsid w:val="001B0A73"/>
    <w:rsid w:val="001B0D6B"/>
    <w:rsid w:val="001B2F7E"/>
    <w:rsid w:val="001B54F9"/>
    <w:rsid w:val="001C0045"/>
    <w:rsid w:val="001C1A10"/>
    <w:rsid w:val="001C208B"/>
    <w:rsid w:val="001C25E7"/>
    <w:rsid w:val="001C2988"/>
    <w:rsid w:val="001C4161"/>
    <w:rsid w:val="001C4319"/>
    <w:rsid w:val="001C4FE8"/>
    <w:rsid w:val="001C5FA5"/>
    <w:rsid w:val="001D1338"/>
    <w:rsid w:val="001D3D78"/>
    <w:rsid w:val="001E015B"/>
    <w:rsid w:val="001E24BD"/>
    <w:rsid w:val="001E2973"/>
    <w:rsid w:val="001E3EB8"/>
    <w:rsid w:val="001E6681"/>
    <w:rsid w:val="001E699A"/>
    <w:rsid w:val="001E7349"/>
    <w:rsid w:val="001F0D13"/>
    <w:rsid w:val="001F0EB1"/>
    <w:rsid w:val="001F2CFD"/>
    <w:rsid w:val="001F2F32"/>
    <w:rsid w:val="001F6A32"/>
    <w:rsid w:val="001F6A80"/>
    <w:rsid w:val="001F7D45"/>
    <w:rsid w:val="001F7ECE"/>
    <w:rsid w:val="0020041A"/>
    <w:rsid w:val="00201F75"/>
    <w:rsid w:val="0020204D"/>
    <w:rsid w:val="002046F1"/>
    <w:rsid w:val="00205459"/>
    <w:rsid w:val="00210E68"/>
    <w:rsid w:val="00212420"/>
    <w:rsid w:val="002132F8"/>
    <w:rsid w:val="00213698"/>
    <w:rsid w:val="00216111"/>
    <w:rsid w:val="00217209"/>
    <w:rsid w:val="00220C24"/>
    <w:rsid w:val="002273DF"/>
    <w:rsid w:val="00230C3E"/>
    <w:rsid w:val="00232C45"/>
    <w:rsid w:val="002340D2"/>
    <w:rsid w:val="002347E7"/>
    <w:rsid w:val="002356B0"/>
    <w:rsid w:val="00236517"/>
    <w:rsid w:val="00237413"/>
    <w:rsid w:val="00241833"/>
    <w:rsid w:val="00243380"/>
    <w:rsid w:val="00244058"/>
    <w:rsid w:val="0024716E"/>
    <w:rsid w:val="0024782A"/>
    <w:rsid w:val="002504AC"/>
    <w:rsid w:val="002547E5"/>
    <w:rsid w:val="00255D6B"/>
    <w:rsid w:val="00260204"/>
    <w:rsid w:val="00261F44"/>
    <w:rsid w:val="002628BE"/>
    <w:rsid w:val="00262E77"/>
    <w:rsid w:val="00264870"/>
    <w:rsid w:val="00264A37"/>
    <w:rsid w:val="0026668D"/>
    <w:rsid w:val="0027048B"/>
    <w:rsid w:val="002722FC"/>
    <w:rsid w:val="002726F7"/>
    <w:rsid w:val="00272D4C"/>
    <w:rsid w:val="002750AA"/>
    <w:rsid w:val="00275944"/>
    <w:rsid w:val="00275952"/>
    <w:rsid w:val="0027632D"/>
    <w:rsid w:val="002769E8"/>
    <w:rsid w:val="00281C03"/>
    <w:rsid w:val="002867D0"/>
    <w:rsid w:val="00287213"/>
    <w:rsid w:val="00290DC9"/>
    <w:rsid w:val="00291B4D"/>
    <w:rsid w:val="00291C76"/>
    <w:rsid w:val="00291D26"/>
    <w:rsid w:val="00292415"/>
    <w:rsid w:val="00293405"/>
    <w:rsid w:val="0029347E"/>
    <w:rsid w:val="002944D2"/>
    <w:rsid w:val="002949D5"/>
    <w:rsid w:val="00295681"/>
    <w:rsid w:val="00297411"/>
    <w:rsid w:val="00297553"/>
    <w:rsid w:val="0029781B"/>
    <w:rsid w:val="002A0366"/>
    <w:rsid w:val="002A0DF9"/>
    <w:rsid w:val="002A102F"/>
    <w:rsid w:val="002A21B6"/>
    <w:rsid w:val="002A52BD"/>
    <w:rsid w:val="002A615F"/>
    <w:rsid w:val="002B0BFE"/>
    <w:rsid w:val="002B1760"/>
    <w:rsid w:val="002B69BD"/>
    <w:rsid w:val="002B6D3D"/>
    <w:rsid w:val="002C441C"/>
    <w:rsid w:val="002D0B9E"/>
    <w:rsid w:val="002D1A2D"/>
    <w:rsid w:val="002D1DB8"/>
    <w:rsid w:val="002D41CC"/>
    <w:rsid w:val="002D51BE"/>
    <w:rsid w:val="002D5D4C"/>
    <w:rsid w:val="002D5D5C"/>
    <w:rsid w:val="002D7594"/>
    <w:rsid w:val="002D7F44"/>
    <w:rsid w:val="002E10C5"/>
    <w:rsid w:val="002E25F9"/>
    <w:rsid w:val="002E36D2"/>
    <w:rsid w:val="002E3E26"/>
    <w:rsid w:val="002E46C7"/>
    <w:rsid w:val="002E6AD0"/>
    <w:rsid w:val="002F1F3C"/>
    <w:rsid w:val="002F5EA4"/>
    <w:rsid w:val="002F782F"/>
    <w:rsid w:val="00300A5A"/>
    <w:rsid w:val="0030137C"/>
    <w:rsid w:val="00301578"/>
    <w:rsid w:val="003017E8"/>
    <w:rsid w:val="003039B5"/>
    <w:rsid w:val="00304BF9"/>
    <w:rsid w:val="00305660"/>
    <w:rsid w:val="00305A2E"/>
    <w:rsid w:val="00306437"/>
    <w:rsid w:val="00307053"/>
    <w:rsid w:val="00311C99"/>
    <w:rsid w:val="003124E1"/>
    <w:rsid w:val="003146FE"/>
    <w:rsid w:val="00314CBA"/>
    <w:rsid w:val="00314E4A"/>
    <w:rsid w:val="00315112"/>
    <w:rsid w:val="0031744D"/>
    <w:rsid w:val="003216A3"/>
    <w:rsid w:val="00321EA6"/>
    <w:rsid w:val="00323EE8"/>
    <w:rsid w:val="00331809"/>
    <w:rsid w:val="00331956"/>
    <w:rsid w:val="00331B0E"/>
    <w:rsid w:val="00332C2B"/>
    <w:rsid w:val="00332C5D"/>
    <w:rsid w:val="00335D3D"/>
    <w:rsid w:val="0033687F"/>
    <w:rsid w:val="003417C6"/>
    <w:rsid w:val="0034257C"/>
    <w:rsid w:val="0034273C"/>
    <w:rsid w:val="00342880"/>
    <w:rsid w:val="003466A6"/>
    <w:rsid w:val="00347762"/>
    <w:rsid w:val="003500F4"/>
    <w:rsid w:val="00350C37"/>
    <w:rsid w:val="00351844"/>
    <w:rsid w:val="0035310B"/>
    <w:rsid w:val="003531C4"/>
    <w:rsid w:val="00355122"/>
    <w:rsid w:val="0035670C"/>
    <w:rsid w:val="00357363"/>
    <w:rsid w:val="0035754C"/>
    <w:rsid w:val="003602BD"/>
    <w:rsid w:val="00360584"/>
    <w:rsid w:val="00363F92"/>
    <w:rsid w:val="00365C48"/>
    <w:rsid w:val="00366699"/>
    <w:rsid w:val="003702FD"/>
    <w:rsid w:val="00370345"/>
    <w:rsid w:val="003710DA"/>
    <w:rsid w:val="00372C36"/>
    <w:rsid w:val="0037450C"/>
    <w:rsid w:val="003755F8"/>
    <w:rsid w:val="00380FFB"/>
    <w:rsid w:val="00382B8A"/>
    <w:rsid w:val="00383106"/>
    <w:rsid w:val="003838C0"/>
    <w:rsid w:val="003839F1"/>
    <w:rsid w:val="00385439"/>
    <w:rsid w:val="003855C8"/>
    <w:rsid w:val="00385BD1"/>
    <w:rsid w:val="00387983"/>
    <w:rsid w:val="0039195B"/>
    <w:rsid w:val="00393670"/>
    <w:rsid w:val="003942CE"/>
    <w:rsid w:val="00395266"/>
    <w:rsid w:val="00396FB2"/>
    <w:rsid w:val="003974B8"/>
    <w:rsid w:val="00397A79"/>
    <w:rsid w:val="00397CF8"/>
    <w:rsid w:val="003A2EBA"/>
    <w:rsid w:val="003A4569"/>
    <w:rsid w:val="003A516A"/>
    <w:rsid w:val="003A51BB"/>
    <w:rsid w:val="003A51C7"/>
    <w:rsid w:val="003A787F"/>
    <w:rsid w:val="003B4CEA"/>
    <w:rsid w:val="003B699E"/>
    <w:rsid w:val="003B6D75"/>
    <w:rsid w:val="003C01BE"/>
    <w:rsid w:val="003C0A7B"/>
    <w:rsid w:val="003C24CC"/>
    <w:rsid w:val="003C28A6"/>
    <w:rsid w:val="003C3A17"/>
    <w:rsid w:val="003C5BF1"/>
    <w:rsid w:val="003D0039"/>
    <w:rsid w:val="003D0A20"/>
    <w:rsid w:val="003D2B7E"/>
    <w:rsid w:val="003D410D"/>
    <w:rsid w:val="003D47FD"/>
    <w:rsid w:val="003D4F39"/>
    <w:rsid w:val="003D51C5"/>
    <w:rsid w:val="003D5F3A"/>
    <w:rsid w:val="003D741A"/>
    <w:rsid w:val="003E6827"/>
    <w:rsid w:val="003E6E99"/>
    <w:rsid w:val="003E7415"/>
    <w:rsid w:val="003F1032"/>
    <w:rsid w:val="003F2263"/>
    <w:rsid w:val="003F4FBE"/>
    <w:rsid w:val="00402C90"/>
    <w:rsid w:val="00404EAF"/>
    <w:rsid w:val="00410001"/>
    <w:rsid w:val="00411056"/>
    <w:rsid w:val="004127EA"/>
    <w:rsid w:val="00417863"/>
    <w:rsid w:val="00420118"/>
    <w:rsid w:val="004203AB"/>
    <w:rsid w:val="00420A73"/>
    <w:rsid w:val="004246D4"/>
    <w:rsid w:val="004279B8"/>
    <w:rsid w:val="004279D7"/>
    <w:rsid w:val="004309E5"/>
    <w:rsid w:val="00430DF0"/>
    <w:rsid w:val="004327F1"/>
    <w:rsid w:val="00432984"/>
    <w:rsid w:val="00433905"/>
    <w:rsid w:val="004373C4"/>
    <w:rsid w:val="00444C2B"/>
    <w:rsid w:val="00446A12"/>
    <w:rsid w:val="00450E0B"/>
    <w:rsid w:val="00453FAB"/>
    <w:rsid w:val="0045634A"/>
    <w:rsid w:val="0045641E"/>
    <w:rsid w:val="00456EA7"/>
    <w:rsid w:val="004576F9"/>
    <w:rsid w:val="004603AB"/>
    <w:rsid w:val="004616F7"/>
    <w:rsid w:val="004629D2"/>
    <w:rsid w:val="0046484D"/>
    <w:rsid w:val="00470AB5"/>
    <w:rsid w:val="004711E8"/>
    <w:rsid w:val="004712EE"/>
    <w:rsid w:val="00471513"/>
    <w:rsid w:val="004715DD"/>
    <w:rsid w:val="00473F6F"/>
    <w:rsid w:val="00474B93"/>
    <w:rsid w:val="00475193"/>
    <w:rsid w:val="00477645"/>
    <w:rsid w:val="004830FB"/>
    <w:rsid w:val="00485127"/>
    <w:rsid w:val="00485323"/>
    <w:rsid w:val="004921A9"/>
    <w:rsid w:val="00492BF7"/>
    <w:rsid w:val="004940FF"/>
    <w:rsid w:val="00494BCE"/>
    <w:rsid w:val="004965DC"/>
    <w:rsid w:val="004A503F"/>
    <w:rsid w:val="004A601C"/>
    <w:rsid w:val="004A784A"/>
    <w:rsid w:val="004B0BC9"/>
    <w:rsid w:val="004B0E89"/>
    <w:rsid w:val="004B1327"/>
    <w:rsid w:val="004B150E"/>
    <w:rsid w:val="004B4EA9"/>
    <w:rsid w:val="004B72BB"/>
    <w:rsid w:val="004B755F"/>
    <w:rsid w:val="004B7721"/>
    <w:rsid w:val="004C292C"/>
    <w:rsid w:val="004C3191"/>
    <w:rsid w:val="004C336E"/>
    <w:rsid w:val="004C4CEA"/>
    <w:rsid w:val="004C713C"/>
    <w:rsid w:val="004C7162"/>
    <w:rsid w:val="004D0BD4"/>
    <w:rsid w:val="004D6103"/>
    <w:rsid w:val="004D6DEB"/>
    <w:rsid w:val="004E05B6"/>
    <w:rsid w:val="004E12D0"/>
    <w:rsid w:val="004E2810"/>
    <w:rsid w:val="004E5A47"/>
    <w:rsid w:val="004E5E34"/>
    <w:rsid w:val="004F101A"/>
    <w:rsid w:val="004F25FE"/>
    <w:rsid w:val="004F2D07"/>
    <w:rsid w:val="004F399A"/>
    <w:rsid w:val="004F68B7"/>
    <w:rsid w:val="004F7805"/>
    <w:rsid w:val="0050004A"/>
    <w:rsid w:val="0050044E"/>
    <w:rsid w:val="0050062A"/>
    <w:rsid w:val="00501332"/>
    <w:rsid w:val="005022EA"/>
    <w:rsid w:val="00502466"/>
    <w:rsid w:val="00502628"/>
    <w:rsid w:val="00510446"/>
    <w:rsid w:val="00511C13"/>
    <w:rsid w:val="005129F9"/>
    <w:rsid w:val="00512A05"/>
    <w:rsid w:val="00515A97"/>
    <w:rsid w:val="00517279"/>
    <w:rsid w:val="005218A7"/>
    <w:rsid w:val="005228F3"/>
    <w:rsid w:val="0052373F"/>
    <w:rsid w:val="00523ECA"/>
    <w:rsid w:val="00523EFC"/>
    <w:rsid w:val="0052530B"/>
    <w:rsid w:val="005254DF"/>
    <w:rsid w:val="00525A80"/>
    <w:rsid w:val="00526B89"/>
    <w:rsid w:val="00530073"/>
    <w:rsid w:val="00532FE5"/>
    <w:rsid w:val="00536D1A"/>
    <w:rsid w:val="00537CA5"/>
    <w:rsid w:val="00540190"/>
    <w:rsid w:val="005408AF"/>
    <w:rsid w:val="00540FD4"/>
    <w:rsid w:val="0054226E"/>
    <w:rsid w:val="005423B4"/>
    <w:rsid w:val="005439AC"/>
    <w:rsid w:val="005474FA"/>
    <w:rsid w:val="00551A46"/>
    <w:rsid w:val="005567C6"/>
    <w:rsid w:val="00556A66"/>
    <w:rsid w:val="00560736"/>
    <w:rsid w:val="005610FC"/>
    <w:rsid w:val="00561DB2"/>
    <w:rsid w:val="00562378"/>
    <w:rsid w:val="005654F0"/>
    <w:rsid w:val="00565C83"/>
    <w:rsid w:val="00567784"/>
    <w:rsid w:val="0057148D"/>
    <w:rsid w:val="0057210E"/>
    <w:rsid w:val="0057421B"/>
    <w:rsid w:val="005753A1"/>
    <w:rsid w:val="005762A2"/>
    <w:rsid w:val="005805AE"/>
    <w:rsid w:val="005808FD"/>
    <w:rsid w:val="00581886"/>
    <w:rsid w:val="00584D96"/>
    <w:rsid w:val="005858F1"/>
    <w:rsid w:val="00587516"/>
    <w:rsid w:val="005875C1"/>
    <w:rsid w:val="00587C72"/>
    <w:rsid w:val="00590192"/>
    <w:rsid w:val="00591B1A"/>
    <w:rsid w:val="00591F19"/>
    <w:rsid w:val="00593990"/>
    <w:rsid w:val="005952DB"/>
    <w:rsid w:val="00595D60"/>
    <w:rsid w:val="00595FEC"/>
    <w:rsid w:val="00597546"/>
    <w:rsid w:val="005A03A8"/>
    <w:rsid w:val="005B1517"/>
    <w:rsid w:val="005B4718"/>
    <w:rsid w:val="005B4D45"/>
    <w:rsid w:val="005B577D"/>
    <w:rsid w:val="005B59E3"/>
    <w:rsid w:val="005B648A"/>
    <w:rsid w:val="005B7BF8"/>
    <w:rsid w:val="005C02C6"/>
    <w:rsid w:val="005C335B"/>
    <w:rsid w:val="005C5C7B"/>
    <w:rsid w:val="005C7577"/>
    <w:rsid w:val="005C75E6"/>
    <w:rsid w:val="005D04F2"/>
    <w:rsid w:val="005D0C16"/>
    <w:rsid w:val="005D197C"/>
    <w:rsid w:val="005D2029"/>
    <w:rsid w:val="005D24DE"/>
    <w:rsid w:val="005D60A9"/>
    <w:rsid w:val="005E12DE"/>
    <w:rsid w:val="005E2E5F"/>
    <w:rsid w:val="005E4A9F"/>
    <w:rsid w:val="005E5060"/>
    <w:rsid w:val="005E68F6"/>
    <w:rsid w:val="005F19A9"/>
    <w:rsid w:val="005F2B7D"/>
    <w:rsid w:val="005F4233"/>
    <w:rsid w:val="005F43B9"/>
    <w:rsid w:val="005F44C0"/>
    <w:rsid w:val="005F504E"/>
    <w:rsid w:val="005F601F"/>
    <w:rsid w:val="005F64B8"/>
    <w:rsid w:val="005F6CBD"/>
    <w:rsid w:val="005F7793"/>
    <w:rsid w:val="00600268"/>
    <w:rsid w:val="006009F3"/>
    <w:rsid w:val="00602083"/>
    <w:rsid w:val="006028EC"/>
    <w:rsid w:val="00604F91"/>
    <w:rsid w:val="00607504"/>
    <w:rsid w:val="00611CB9"/>
    <w:rsid w:val="0061462C"/>
    <w:rsid w:val="00615A54"/>
    <w:rsid w:val="00616D1B"/>
    <w:rsid w:val="00620CA6"/>
    <w:rsid w:val="006212CB"/>
    <w:rsid w:val="00622768"/>
    <w:rsid w:val="00622AC7"/>
    <w:rsid w:val="00623ACB"/>
    <w:rsid w:val="0062634D"/>
    <w:rsid w:val="00626C50"/>
    <w:rsid w:val="00626CFE"/>
    <w:rsid w:val="00632C70"/>
    <w:rsid w:val="00632F18"/>
    <w:rsid w:val="006330AD"/>
    <w:rsid w:val="0063378F"/>
    <w:rsid w:val="00634417"/>
    <w:rsid w:val="006429BC"/>
    <w:rsid w:val="00643270"/>
    <w:rsid w:val="006456A4"/>
    <w:rsid w:val="00646155"/>
    <w:rsid w:val="0064681B"/>
    <w:rsid w:val="00646971"/>
    <w:rsid w:val="00647E51"/>
    <w:rsid w:val="006508BA"/>
    <w:rsid w:val="00651062"/>
    <w:rsid w:val="00652A64"/>
    <w:rsid w:val="00653896"/>
    <w:rsid w:val="00653F35"/>
    <w:rsid w:val="006574F9"/>
    <w:rsid w:val="006614DB"/>
    <w:rsid w:val="0066172D"/>
    <w:rsid w:val="006618C9"/>
    <w:rsid w:val="00662BB6"/>
    <w:rsid w:val="00664300"/>
    <w:rsid w:val="00672086"/>
    <w:rsid w:val="006727FE"/>
    <w:rsid w:val="00681338"/>
    <w:rsid w:val="00681C7D"/>
    <w:rsid w:val="006822E2"/>
    <w:rsid w:val="00682457"/>
    <w:rsid w:val="00683ECD"/>
    <w:rsid w:val="00684DF4"/>
    <w:rsid w:val="00686866"/>
    <w:rsid w:val="00690729"/>
    <w:rsid w:val="006924D4"/>
    <w:rsid w:val="0069390B"/>
    <w:rsid w:val="00694994"/>
    <w:rsid w:val="006A1BBA"/>
    <w:rsid w:val="006A2783"/>
    <w:rsid w:val="006A4EEE"/>
    <w:rsid w:val="006A74A7"/>
    <w:rsid w:val="006B0574"/>
    <w:rsid w:val="006B25DF"/>
    <w:rsid w:val="006B3844"/>
    <w:rsid w:val="006B4275"/>
    <w:rsid w:val="006B4882"/>
    <w:rsid w:val="006B4B44"/>
    <w:rsid w:val="006B659C"/>
    <w:rsid w:val="006B6E3C"/>
    <w:rsid w:val="006B766F"/>
    <w:rsid w:val="006C06ED"/>
    <w:rsid w:val="006C13C1"/>
    <w:rsid w:val="006C2746"/>
    <w:rsid w:val="006C4870"/>
    <w:rsid w:val="006D02C2"/>
    <w:rsid w:val="006D0722"/>
    <w:rsid w:val="006D13A7"/>
    <w:rsid w:val="006D6542"/>
    <w:rsid w:val="006D794C"/>
    <w:rsid w:val="006E07F7"/>
    <w:rsid w:val="006E17A5"/>
    <w:rsid w:val="006E1947"/>
    <w:rsid w:val="006E3949"/>
    <w:rsid w:val="006E398D"/>
    <w:rsid w:val="006E78C8"/>
    <w:rsid w:val="006F04DA"/>
    <w:rsid w:val="006F0620"/>
    <w:rsid w:val="006F14EA"/>
    <w:rsid w:val="006F15C5"/>
    <w:rsid w:val="006F3344"/>
    <w:rsid w:val="006F3E03"/>
    <w:rsid w:val="006F417E"/>
    <w:rsid w:val="006F5A0F"/>
    <w:rsid w:val="006F74C3"/>
    <w:rsid w:val="00701397"/>
    <w:rsid w:val="00703250"/>
    <w:rsid w:val="00704828"/>
    <w:rsid w:val="00704BB3"/>
    <w:rsid w:val="00711A0A"/>
    <w:rsid w:val="007120E4"/>
    <w:rsid w:val="00713174"/>
    <w:rsid w:val="007163EC"/>
    <w:rsid w:val="007166CF"/>
    <w:rsid w:val="007177F3"/>
    <w:rsid w:val="00720193"/>
    <w:rsid w:val="0072023C"/>
    <w:rsid w:val="00720A2F"/>
    <w:rsid w:val="0072126F"/>
    <w:rsid w:val="007232C1"/>
    <w:rsid w:val="00724065"/>
    <w:rsid w:val="00724C83"/>
    <w:rsid w:val="007303CA"/>
    <w:rsid w:val="00730995"/>
    <w:rsid w:val="00740A9A"/>
    <w:rsid w:val="007436FF"/>
    <w:rsid w:val="007457E8"/>
    <w:rsid w:val="00746085"/>
    <w:rsid w:val="007551FC"/>
    <w:rsid w:val="007649D2"/>
    <w:rsid w:val="00766173"/>
    <w:rsid w:val="00767BCB"/>
    <w:rsid w:val="0077078C"/>
    <w:rsid w:val="0077150C"/>
    <w:rsid w:val="0077178D"/>
    <w:rsid w:val="0077232F"/>
    <w:rsid w:val="00773F10"/>
    <w:rsid w:val="007753D2"/>
    <w:rsid w:val="0077577B"/>
    <w:rsid w:val="00775FE3"/>
    <w:rsid w:val="007762CF"/>
    <w:rsid w:val="00777814"/>
    <w:rsid w:val="00780264"/>
    <w:rsid w:val="00780CA9"/>
    <w:rsid w:val="00782486"/>
    <w:rsid w:val="00783434"/>
    <w:rsid w:val="007848F4"/>
    <w:rsid w:val="00786A59"/>
    <w:rsid w:val="00791CA9"/>
    <w:rsid w:val="00792947"/>
    <w:rsid w:val="007930F2"/>
    <w:rsid w:val="007A6535"/>
    <w:rsid w:val="007A7973"/>
    <w:rsid w:val="007B0216"/>
    <w:rsid w:val="007B3E51"/>
    <w:rsid w:val="007B4B46"/>
    <w:rsid w:val="007B4ED2"/>
    <w:rsid w:val="007C032D"/>
    <w:rsid w:val="007C11EB"/>
    <w:rsid w:val="007C244C"/>
    <w:rsid w:val="007C2F32"/>
    <w:rsid w:val="007C378B"/>
    <w:rsid w:val="007C3F9B"/>
    <w:rsid w:val="007C4BEF"/>
    <w:rsid w:val="007C65EA"/>
    <w:rsid w:val="007D320B"/>
    <w:rsid w:val="007D32D1"/>
    <w:rsid w:val="007D33AA"/>
    <w:rsid w:val="007D40E2"/>
    <w:rsid w:val="007D42FC"/>
    <w:rsid w:val="007E03BB"/>
    <w:rsid w:val="007E62CB"/>
    <w:rsid w:val="007E6682"/>
    <w:rsid w:val="007F00FB"/>
    <w:rsid w:val="007F1CCD"/>
    <w:rsid w:val="007F20B5"/>
    <w:rsid w:val="007F3D5F"/>
    <w:rsid w:val="007F4103"/>
    <w:rsid w:val="00803A1D"/>
    <w:rsid w:val="0080510C"/>
    <w:rsid w:val="0080559A"/>
    <w:rsid w:val="00806DBA"/>
    <w:rsid w:val="0081047F"/>
    <w:rsid w:val="008106D9"/>
    <w:rsid w:val="00811803"/>
    <w:rsid w:val="00812D1E"/>
    <w:rsid w:val="00813618"/>
    <w:rsid w:val="00816480"/>
    <w:rsid w:val="008165C6"/>
    <w:rsid w:val="008165CC"/>
    <w:rsid w:val="00817857"/>
    <w:rsid w:val="00821104"/>
    <w:rsid w:val="00823E38"/>
    <w:rsid w:val="008266AE"/>
    <w:rsid w:val="00827497"/>
    <w:rsid w:val="00830B73"/>
    <w:rsid w:val="0083233B"/>
    <w:rsid w:val="008324F0"/>
    <w:rsid w:val="00832B97"/>
    <w:rsid w:val="00832C4D"/>
    <w:rsid w:val="00837017"/>
    <w:rsid w:val="008375CE"/>
    <w:rsid w:val="00837692"/>
    <w:rsid w:val="00837928"/>
    <w:rsid w:val="00840026"/>
    <w:rsid w:val="008408C9"/>
    <w:rsid w:val="00840A19"/>
    <w:rsid w:val="008447E9"/>
    <w:rsid w:val="008513A7"/>
    <w:rsid w:val="008604BF"/>
    <w:rsid w:val="00862CF0"/>
    <w:rsid w:val="008640C1"/>
    <w:rsid w:val="008644A7"/>
    <w:rsid w:val="00866611"/>
    <w:rsid w:val="00867312"/>
    <w:rsid w:val="008713C1"/>
    <w:rsid w:val="008714E2"/>
    <w:rsid w:val="0087237D"/>
    <w:rsid w:val="00873696"/>
    <w:rsid w:val="00875DD2"/>
    <w:rsid w:val="008773CF"/>
    <w:rsid w:val="00880951"/>
    <w:rsid w:val="00880C2C"/>
    <w:rsid w:val="008827EA"/>
    <w:rsid w:val="00883327"/>
    <w:rsid w:val="008835AF"/>
    <w:rsid w:val="00884876"/>
    <w:rsid w:val="008848B5"/>
    <w:rsid w:val="008878D4"/>
    <w:rsid w:val="00887CE1"/>
    <w:rsid w:val="00890F8A"/>
    <w:rsid w:val="008958EF"/>
    <w:rsid w:val="00896163"/>
    <w:rsid w:val="008971AC"/>
    <w:rsid w:val="00897FEE"/>
    <w:rsid w:val="008A2874"/>
    <w:rsid w:val="008A3EE8"/>
    <w:rsid w:val="008A561B"/>
    <w:rsid w:val="008A6204"/>
    <w:rsid w:val="008B0065"/>
    <w:rsid w:val="008B0B13"/>
    <w:rsid w:val="008B1F92"/>
    <w:rsid w:val="008B31BA"/>
    <w:rsid w:val="008B34E1"/>
    <w:rsid w:val="008B3CEE"/>
    <w:rsid w:val="008B4CB4"/>
    <w:rsid w:val="008B56B7"/>
    <w:rsid w:val="008B6678"/>
    <w:rsid w:val="008C375B"/>
    <w:rsid w:val="008C57DA"/>
    <w:rsid w:val="008C61A2"/>
    <w:rsid w:val="008C6CE7"/>
    <w:rsid w:val="008D0DE3"/>
    <w:rsid w:val="008D1871"/>
    <w:rsid w:val="008D1A23"/>
    <w:rsid w:val="008D30C1"/>
    <w:rsid w:val="008D6331"/>
    <w:rsid w:val="008D7B22"/>
    <w:rsid w:val="008D7DEB"/>
    <w:rsid w:val="008E3353"/>
    <w:rsid w:val="008E454D"/>
    <w:rsid w:val="008E49A1"/>
    <w:rsid w:val="008E6A20"/>
    <w:rsid w:val="008E6F13"/>
    <w:rsid w:val="008E762F"/>
    <w:rsid w:val="008F0014"/>
    <w:rsid w:val="008F253B"/>
    <w:rsid w:val="008F4870"/>
    <w:rsid w:val="008F491E"/>
    <w:rsid w:val="008F499A"/>
    <w:rsid w:val="008F4BBE"/>
    <w:rsid w:val="00904BF9"/>
    <w:rsid w:val="00905D68"/>
    <w:rsid w:val="00907C19"/>
    <w:rsid w:val="00910301"/>
    <w:rsid w:val="00912FFD"/>
    <w:rsid w:val="00913086"/>
    <w:rsid w:val="00913D82"/>
    <w:rsid w:val="0091439F"/>
    <w:rsid w:val="00917E0A"/>
    <w:rsid w:val="00921468"/>
    <w:rsid w:val="00921526"/>
    <w:rsid w:val="00921A7E"/>
    <w:rsid w:val="00925110"/>
    <w:rsid w:val="00930158"/>
    <w:rsid w:val="00933C9D"/>
    <w:rsid w:val="00936536"/>
    <w:rsid w:val="00937586"/>
    <w:rsid w:val="0093791F"/>
    <w:rsid w:val="00940D61"/>
    <w:rsid w:val="00942C87"/>
    <w:rsid w:val="0094332D"/>
    <w:rsid w:val="00944220"/>
    <w:rsid w:val="00944996"/>
    <w:rsid w:val="00947C96"/>
    <w:rsid w:val="00947DBE"/>
    <w:rsid w:val="00950A88"/>
    <w:rsid w:val="00950CD5"/>
    <w:rsid w:val="00951FEB"/>
    <w:rsid w:val="009544E1"/>
    <w:rsid w:val="00955374"/>
    <w:rsid w:val="0095791B"/>
    <w:rsid w:val="00965B49"/>
    <w:rsid w:val="009718CA"/>
    <w:rsid w:val="00971D15"/>
    <w:rsid w:val="009739D8"/>
    <w:rsid w:val="00974146"/>
    <w:rsid w:val="00981937"/>
    <w:rsid w:val="00982680"/>
    <w:rsid w:val="00982700"/>
    <w:rsid w:val="00983A88"/>
    <w:rsid w:val="00986439"/>
    <w:rsid w:val="009871C1"/>
    <w:rsid w:val="00990620"/>
    <w:rsid w:val="0099078B"/>
    <w:rsid w:val="00990D59"/>
    <w:rsid w:val="00992E46"/>
    <w:rsid w:val="00995656"/>
    <w:rsid w:val="00995911"/>
    <w:rsid w:val="009960B5"/>
    <w:rsid w:val="0099662C"/>
    <w:rsid w:val="00996F7F"/>
    <w:rsid w:val="009A0352"/>
    <w:rsid w:val="009A1E85"/>
    <w:rsid w:val="009A3DFA"/>
    <w:rsid w:val="009A4552"/>
    <w:rsid w:val="009A515A"/>
    <w:rsid w:val="009A5385"/>
    <w:rsid w:val="009A7A3F"/>
    <w:rsid w:val="009B19B9"/>
    <w:rsid w:val="009B2E63"/>
    <w:rsid w:val="009B3633"/>
    <w:rsid w:val="009B3F98"/>
    <w:rsid w:val="009B5EE6"/>
    <w:rsid w:val="009B62F3"/>
    <w:rsid w:val="009B636D"/>
    <w:rsid w:val="009C15CE"/>
    <w:rsid w:val="009C1AC6"/>
    <w:rsid w:val="009C1F6B"/>
    <w:rsid w:val="009C41E9"/>
    <w:rsid w:val="009C4D58"/>
    <w:rsid w:val="009D0F31"/>
    <w:rsid w:val="009D1336"/>
    <w:rsid w:val="009D2631"/>
    <w:rsid w:val="009D2669"/>
    <w:rsid w:val="009D7BC8"/>
    <w:rsid w:val="009E25E8"/>
    <w:rsid w:val="009E29D2"/>
    <w:rsid w:val="009E35B4"/>
    <w:rsid w:val="009E4949"/>
    <w:rsid w:val="009E5564"/>
    <w:rsid w:val="009E5A1C"/>
    <w:rsid w:val="009E7473"/>
    <w:rsid w:val="009E7630"/>
    <w:rsid w:val="009F2FFB"/>
    <w:rsid w:val="009F53E2"/>
    <w:rsid w:val="009F63BB"/>
    <w:rsid w:val="009F7004"/>
    <w:rsid w:val="00A0205B"/>
    <w:rsid w:val="00A04010"/>
    <w:rsid w:val="00A0682C"/>
    <w:rsid w:val="00A07A21"/>
    <w:rsid w:val="00A126C7"/>
    <w:rsid w:val="00A20B3D"/>
    <w:rsid w:val="00A2100F"/>
    <w:rsid w:val="00A2262B"/>
    <w:rsid w:val="00A24303"/>
    <w:rsid w:val="00A25370"/>
    <w:rsid w:val="00A25AC8"/>
    <w:rsid w:val="00A27AF7"/>
    <w:rsid w:val="00A30216"/>
    <w:rsid w:val="00A302D3"/>
    <w:rsid w:val="00A32175"/>
    <w:rsid w:val="00A322E7"/>
    <w:rsid w:val="00A36616"/>
    <w:rsid w:val="00A36D05"/>
    <w:rsid w:val="00A37BC5"/>
    <w:rsid w:val="00A41F34"/>
    <w:rsid w:val="00A43672"/>
    <w:rsid w:val="00A51327"/>
    <w:rsid w:val="00A51339"/>
    <w:rsid w:val="00A544D4"/>
    <w:rsid w:val="00A55032"/>
    <w:rsid w:val="00A55472"/>
    <w:rsid w:val="00A566BD"/>
    <w:rsid w:val="00A574B0"/>
    <w:rsid w:val="00A62899"/>
    <w:rsid w:val="00A6308A"/>
    <w:rsid w:val="00A67389"/>
    <w:rsid w:val="00A678E9"/>
    <w:rsid w:val="00A70590"/>
    <w:rsid w:val="00A70F68"/>
    <w:rsid w:val="00A728F3"/>
    <w:rsid w:val="00A7430B"/>
    <w:rsid w:val="00A74962"/>
    <w:rsid w:val="00A74AB0"/>
    <w:rsid w:val="00A7503F"/>
    <w:rsid w:val="00A75E2E"/>
    <w:rsid w:val="00A7780F"/>
    <w:rsid w:val="00A82F01"/>
    <w:rsid w:val="00A8442A"/>
    <w:rsid w:val="00A8668A"/>
    <w:rsid w:val="00A868C7"/>
    <w:rsid w:val="00A87C16"/>
    <w:rsid w:val="00A90A35"/>
    <w:rsid w:val="00A91EC1"/>
    <w:rsid w:val="00A92C12"/>
    <w:rsid w:val="00A9434A"/>
    <w:rsid w:val="00A9757D"/>
    <w:rsid w:val="00AA077A"/>
    <w:rsid w:val="00AA1F4F"/>
    <w:rsid w:val="00AA3E22"/>
    <w:rsid w:val="00AA5FDD"/>
    <w:rsid w:val="00AA618C"/>
    <w:rsid w:val="00AB291F"/>
    <w:rsid w:val="00AB3DE5"/>
    <w:rsid w:val="00AC46FE"/>
    <w:rsid w:val="00AC4CD2"/>
    <w:rsid w:val="00AC5A48"/>
    <w:rsid w:val="00AD13AC"/>
    <w:rsid w:val="00AD1654"/>
    <w:rsid w:val="00AD20EC"/>
    <w:rsid w:val="00AD51DE"/>
    <w:rsid w:val="00AD7166"/>
    <w:rsid w:val="00AD7BA6"/>
    <w:rsid w:val="00AE0E72"/>
    <w:rsid w:val="00AE1F53"/>
    <w:rsid w:val="00AE2E07"/>
    <w:rsid w:val="00AE51E3"/>
    <w:rsid w:val="00AE5723"/>
    <w:rsid w:val="00AE6A1D"/>
    <w:rsid w:val="00AE7988"/>
    <w:rsid w:val="00AF1222"/>
    <w:rsid w:val="00AF2470"/>
    <w:rsid w:val="00AF2967"/>
    <w:rsid w:val="00AF3106"/>
    <w:rsid w:val="00AF444E"/>
    <w:rsid w:val="00AF47E0"/>
    <w:rsid w:val="00AF4E35"/>
    <w:rsid w:val="00AF6FC7"/>
    <w:rsid w:val="00AF722F"/>
    <w:rsid w:val="00AF7F21"/>
    <w:rsid w:val="00B00465"/>
    <w:rsid w:val="00B02243"/>
    <w:rsid w:val="00B04252"/>
    <w:rsid w:val="00B0492A"/>
    <w:rsid w:val="00B05678"/>
    <w:rsid w:val="00B05837"/>
    <w:rsid w:val="00B06533"/>
    <w:rsid w:val="00B0660C"/>
    <w:rsid w:val="00B06A1B"/>
    <w:rsid w:val="00B10CBB"/>
    <w:rsid w:val="00B13E0B"/>
    <w:rsid w:val="00B143E8"/>
    <w:rsid w:val="00B169B3"/>
    <w:rsid w:val="00B2030C"/>
    <w:rsid w:val="00B22A6D"/>
    <w:rsid w:val="00B2669A"/>
    <w:rsid w:val="00B31FCB"/>
    <w:rsid w:val="00B33EAD"/>
    <w:rsid w:val="00B34DB8"/>
    <w:rsid w:val="00B35F32"/>
    <w:rsid w:val="00B369E2"/>
    <w:rsid w:val="00B40790"/>
    <w:rsid w:val="00B40A13"/>
    <w:rsid w:val="00B4220A"/>
    <w:rsid w:val="00B46D71"/>
    <w:rsid w:val="00B4767D"/>
    <w:rsid w:val="00B51CC9"/>
    <w:rsid w:val="00B5243B"/>
    <w:rsid w:val="00B525A4"/>
    <w:rsid w:val="00B53083"/>
    <w:rsid w:val="00B531A1"/>
    <w:rsid w:val="00B53AF1"/>
    <w:rsid w:val="00B53C16"/>
    <w:rsid w:val="00B53D03"/>
    <w:rsid w:val="00B55BF2"/>
    <w:rsid w:val="00B55C9D"/>
    <w:rsid w:val="00B56304"/>
    <w:rsid w:val="00B56AF9"/>
    <w:rsid w:val="00B57B4D"/>
    <w:rsid w:val="00B57CDA"/>
    <w:rsid w:val="00B62C93"/>
    <w:rsid w:val="00B63C72"/>
    <w:rsid w:val="00B64FF6"/>
    <w:rsid w:val="00B6607D"/>
    <w:rsid w:val="00B7593C"/>
    <w:rsid w:val="00B75F6E"/>
    <w:rsid w:val="00B760E2"/>
    <w:rsid w:val="00B77444"/>
    <w:rsid w:val="00B80528"/>
    <w:rsid w:val="00B8351C"/>
    <w:rsid w:val="00B90E7B"/>
    <w:rsid w:val="00B9179F"/>
    <w:rsid w:val="00B92669"/>
    <w:rsid w:val="00B940ED"/>
    <w:rsid w:val="00B94936"/>
    <w:rsid w:val="00B95EF9"/>
    <w:rsid w:val="00B977E9"/>
    <w:rsid w:val="00BA1BB4"/>
    <w:rsid w:val="00BA2428"/>
    <w:rsid w:val="00BA4306"/>
    <w:rsid w:val="00BA59A8"/>
    <w:rsid w:val="00BA6A4E"/>
    <w:rsid w:val="00BA7088"/>
    <w:rsid w:val="00BA77A4"/>
    <w:rsid w:val="00BB157C"/>
    <w:rsid w:val="00BB1E69"/>
    <w:rsid w:val="00BB2A0D"/>
    <w:rsid w:val="00BB44BE"/>
    <w:rsid w:val="00BB6D54"/>
    <w:rsid w:val="00BB7C65"/>
    <w:rsid w:val="00BC081F"/>
    <w:rsid w:val="00BC0DED"/>
    <w:rsid w:val="00BC1130"/>
    <w:rsid w:val="00BC382A"/>
    <w:rsid w:val="00BC6270"/>
    <w:rsid w:val="00BD2494"/>
    <w:rsid w:val="00BD329B"/>
    <w:rsid w:val="00BD3493"/>
    <w:rsid w:val="00BD4683"/>
    <w:rsid w:val="00BD4B52"/>
    <w:rsid w:val="00BD6240"/>
    <w:rsid w:val="00BD6FBF"/>
    <w:rsid w:val="00BE62B6"/>
    <w:rsid w:val="00BF00EF"/>
    <w:rsid w:val="00BF0248"/>
    <w:rsid w:val="00BF0E49"/>
    <w:rsid w:val="00BF24C7"/>
    <w:rsid w:val="00BF331C"/>
    <w:rsid w:val="00BF33E6"/>
    <w:rsid w:val="00BF59A1"/>
    <w:rsid w:val="00BF59B0"/>
    <w:rsid w:val="00BF62DE"/>
    <w:rsid w:val="00BF7012"/>
    <w:rsid w:val="00BF71E9"/>
    <w:rsid w:val="00C03579"/>
    <w:rsid w:val="00C04042"/>
    <w:rsid w:val="00C0471B"/>
    <w:rsid w:val="00C0485B"/>
    <w:rsid w:val="00C0505B"/>
    <w:rsid w:val="00C0598D"/>
    <w:rsid w:val="00C11140"/>
    <w:rsid w:val="00C11237"/>
    <w:rsid w:val="00C12FE4"/>
    <w:rsid w:val="00C130A4"/>
    <w:rsid w:val="00C13D9C"/>
    <w:rsid w:val="00C158DC"/>
    <w:rsid w:val="00C15EB1"/>
    <w:rsid w:val="00C16CD9"/>
    <w:rsid w:val="00C17D18"/>
    <w:rsid w:val="00C215EC"/>
    <w:rsid w:val="00C222E8"/>
    <w:rsid w:val="00C25F9F"/>
    <w:rsid w:val="00C26F8B"/>
    <w:rsid w:val="00C30C9A"/>
    <w:rsid w:val="00C31E5C"/>
    <w:rsid w:val="00C32225"/>
    <w:rsid w:val="00C3348B"/>
    <w:rsid w:val="00C335AE"/>
    <w:rsid w:val="00C33EA0"/>
    <w:rsid w:val="00C349B2"/>
    <w:rsid w:val="00C37333"/>
    <w:rsid w:val="00C37A5B"/>
    <w:rsid w:val="00C40D65"/>
    <w:rsid w:val="00C43D09"/>
    <w:rsid w:val="00C467F0"/>
    <w:rsid w:val="00C47DBF"/>
    <w:rsid w:val="00C5058D"/>
    <w:rsid w:val="00C512BA"/>
    <w:rsid w:val="00C5519F"/>
    <w:rsid w:val="00C551D3"/>
    <w:rsid w:val="00C55FA2"/>
    <w:rsid w:val="00C63933"/>
    <w:rsid w:val="00C65E3F"/>
    <w:rsid w:val="00C70DD3"/>
    <w:rsid w:val="00C71269"/>
    <w:rsid w:val="00C72502"/>
    <w:rsid w:val="00C7287B"/>
    <w:rsid w:val="00C756C3"/>
    <w:rsid w:val="00C759B2"/>
    <w:rsid w:val="00C76351"/>
    <w:rsid w:val="00C77E8F"/>
    <w:rsid w:val="00C85453"/>
    <w:rsid w:val="00C87CC0"/>
    <w:rsid w:val="00C87CEE"/>
    <w:rsid w:val="00C900F8"/>
    <w:rsid w:val="00C91F75"/>
    <w:rsid w:val="00C92DAC"/>
    <w:rsid w:val="00C9313D"/>
    <w:rsid w:val="00C937DF"/>
    <w:rsid w:val="00C963F4"/>
    <w:rsid w:val="00C96EE8"/>
    <w:rsid w:val="00C979A5"/>
    <w:rsid w:val="00CA0542"/>
    <w:rsid w:val="00CA0844"/>
    <w:rsid w:val="00CA0C26"/>
    <w:rsid w:val="00CA0FCF"/>
    <w:rsid w:val="00CA148C"/>
    <w:rsid w:val="00CA2E1F"/>
    <w:rsid w:val="00CA402D"/>
    <w:rsid w:val="00CA4B91"/>
    <w:rsid w:val="00CA60C2"/>
    <w:rsid w:val="00CA64F5"/>
    <w:rsid w:val="00CA6585"/>
    <w:rsid w:val="00CB0181"/>
    <w:rsid w:val="00CB0619"/>
    <w:rsid w:val="00CB0983"/>
    <w:rsid w:val="00CB12E6"/>
    <w:rsid w:val="00CB1A4C"/>
    <w:rsid w:val="00CB1B90"/>
    <w:rsid w:val="00CB4FEA"/>
    <w:rsid w:val="00CB5980"/>
    <w:rsid w:val="00CB69DF"/>
    <w:rsid w:val="00CB73AB"/>
    <w:rsid w:val="00CB7D52"/>
    <w:rsid w:val="00CC4A21"/>
    <w:rsid w:val="00CD046E"/>
    <w:rsid w:val="00CD0895"/>
    <w:rsid w:val="00CD57FE"/>
    <w:rsid w:val="00CD58A2"/>
    <w:rsid w:val="00CD7C8A"/>
    <w:rsid w:val="00CE0C4D"/>
    <w:rsid w:val="00CE45C4"/>
    <w:rsid w:val="00CE4A66"/>
    <w:rsid w:val="00CE6AC0"/>
    <w:rsid w:val="00CF247B"/>
    <w:rsid w:val="00CF4734"/>
    <w:rsid w:val="00CF6889"/>
    <w:rsid w:val="00CF6DBC"/>
    <w:rsid w:val="00CF75C0"/>
    <w:rsid w:val="00D02DAD"/>
    <w:rsid w:val="00D051AF"/>
    <w:rsid w:val="00D10665"/>
    <w:rsid w:val="00D15ED3"/>
    <w:rsid w:val="00D16299"/>
    <w:rsid w:val="00D20FC1"/>
    <w:rsid w:val="00D22CD1"/>
    <w:rsid w:val="00D25FB6"/>
    <w:rsid w:val="00D27FAD"/>
    <w:rsid w:val="00D30344"/>
    <w:rsid w:val="00D3261F"/>
    <w:rsid w:val="00D33D19"/>
    <w:rsid w:val="00D34868"/>
    <w:rsid w:val="00D34C2B"/>
    <w:rsid w:val="00D35414"/>
    <w:rsid w:val="00D35991"/>
    <w:rsid w:val="00D364FA"/>
    <w:rsid w:val="00D4073E"/>
    <w:rsid w:val="00D42CE7"/>
    <w:rsid w:val="00D43AFF"/>
    <w:rsid w:val="00D44711"/>
    <w:rsid w:val="00D461B4"/>
    <w:rsid w:val="00D461E5"/>
    <w:rsid w:val="00D46706"/>
    <w:rsid w:val="00D472CE"/>
    <w:rsid w:val="00D47BA1"/>
    <w:rsid w:val="00D50631"/>
    <w:rsid w:val="00D50DA4"/>
    <w:rsid w:val="00D50E54"/>
    <w:rsid w:val="00D52578"/>
    <w:rsid w:val="00D528E3"/>
    <w:rsid w:val="00D52CE1"/>
    <w:rsid w:val="00D550B2"/>
    <w:rsid w:val="00D56133"/>
    <w:rsid w:val="00D616E5"/>
    <w:rsid w:val="00D61760"/>
    <w:rsid w:val="00D669C8"/>
    <w:rsid w:val="00D676E2"/>
    <w:rsid w:val="00D67F98"/>
    <w:rsid w:val="00D70424"/>
    <w:rsid w:val="00D71176"/>
    <w:rsid w:val="00D7140A"/>
    <w:rsid w:val="00D72011"/>
    <w:rsid w:val="00D72B4A"/>
    <w:rsid w:val="00D7360F"/>
    <w:rsid w:val="00D76D68"/>
    <w:rsid w:val="00D80AAA"/>
    <w:rsid w:val="00D81EC8"/>
    <w:rsid w:val="00D823E1"/>
    <w:rsid w:val="00D82432"/>
    <w:rsid w:val="00D845BE"/>
    <w:rsid w:val="00D85831"/>
    <w:rsid w:val="00D85A2C"/>
    <w:rsid w:val="00D8602C"/>
    <w:rsid w:val="00D867D8"/>
    <w:rsid w:val="00D868D7"/>
    <w:rsid w:val="00D92E20"/>
    <w:rsid w:val="00D946D2"/>
    <w:rsid w:val="00DA2ABC"/>
    <w:rsid w:val="00DA32B8"/>
    <w:rsid w:val="00DB0D8C"/>
    <w:rsid w:val="00DB1819"/>
    <w:rsid w:val="00DB20C6"/>
    <w:rsid w:val="00DB4610"/>
    <w:rsid w:val="00DB4E96"/>
    <w:rsid w:val="00DB5053"/>
    <w:rsid w:val="00DC11E4"/>
    <w:rsid w:val="00DC2733"/>
    <w:rsid w:val="00DC2CC5"/>
    <w:rsid w:val="00DC3075"/>
    <w:rsid w:val="00DC4AAE"/>
    <w:rsid w:val="00DC519E"/>
    <w:rsid w:val="00DC51AB"/>
    <w:rsid w:val="00DD0DD6"/>
    <w:rsid w:val="00DD10F4"/>
    <w:rsid w:val="00DD6228"/>
    <w:rsid w:val="00DD63C8"/>
    <w:rsid w:val="00DD65AD"/>
    <w:rsid w:val="00DD6A14"/>
    <w:rsid w:val="00DD72ED"/>
    <w:rsid w:val="00DE1100"/>
    <w:rsid w:val="00DE1A6B"/>
    <w:rsid w:val="00DE1AFE"/>
    <w:rsid w:val="00DE23A6"/>
    <w:rsid w:val="00DE25C2"/>
    <w:rsid w:val="00DE41EA"/>
    <w:rsid w:val="00DE6A75"/>
    <w:rsid w:val="00DF10DD"/>
    <w:rsid w:val="00DF1174"/>
    <w:rsid w:val="00DF1544"/>
    <w:rsid w:val="00DF3FF0"/>
    <w:rsid w:val="00DF4EC9"/>
    <w:rsid w:val="00DF72E1"/>
    <w:rsid w:val="00DF7E2A"/>
    <w:rsid w:val="00E0089B"/>
    <w:rsid w:val="00E00FCD"/>
    <w:rsid w:val="00E053A1"/>
    <w:rsid w:val="00E07CC2"/>
    <w:rsid w:val="00E07E45"/>
    <w:rsid w:val="00E11303"/>
    <w:rsid w:val="00E11E23"/>
    <w:rsid w:val="00E16D98"/>
    <w:rsid w:val="00E17A01"/>
    <w:rsid w:val="00E20D76"/>
    <w:rsid w:val="00E214D5"/>
    <w:rsid w:val="00E23536"/>
    <w:rsid w:val="00E2545C"/>
    <w:rsid w:val="00E25FC6"/>
    <w:rsid w:val="00E26ED5"/>
    <w:rsid w:val="00E270E4"/>
    <w:rsid w:val="00E30018"/>
    <w:rsid w:val="00E30685"/>
    <w:rsid w:val="00E30D6B"/>
    <w:rsid w:val="00E31C83"/>
    <w:rsid w:val="00E32392"/>
    <w:rsid w:val="00E32D54"/>
    <w:rsid w:val="00E33E87"/>
    <w:rsid w:val="00E363D7"/>
    <w:rsid w:val="00E372ED"/>
    <w:rsid w:val="00E404E4"/>
    <w:rsid w:val="00E40523"/>
    <w:rsid w:val="00E4102E"/>
    <w:rsid w:val="00E4209B"/>
    <w:rsid w:val="00E43422"/>
    <w:rsid w:val="00E441F8"/>
    <w:rsid w:val="00E45402"/>
    <w:rsid w:val="00E47411"/>
    <w:rsid w:val="00E47D3F"/>
    <w:rsid w:val="00E509C1"/>
    <w:rsid w:val="00E52A89"/>
    <w:rsid w:val="00E5650B"/>
    <w:rsid w:val="00E57BB8"/>
    <w:rsid w:val="00E60706"/>
    <w:rsid w:val="00E62276"/>
    <w:rsid w:val="00E636B8"/>
    <w:rsid w:val="00E64019"/>
    <w:rsid w:val="00E64C0B"/>
    <w:rsid w:val="00E66147"/>
    <w:rsid w:val="00E6725E"/>
    <w:rsid w:val="00E708B0"/>
    <w:rsid w:val="00E758A3"/>
    <w:rsid w:val="00E817F1"/>
    <w:rsid w:val="00E826B6"/>
    <w:rsid w:val="00E82EC8"/>
    <w:rsid w:val="00E845F0"/>
    <w:rsid w:val="00E84F6D"/>
    <w:rsid w:val="00E915F8"/>
    <w:rsid w:val="00E9281F"/>
    <w:rsid w:val="00E930F3"/>
    <w:rsid w:val="00E93A02"/>
    <w:rsid w:val="00E94AFD"/>
    <w:rsid w:val="00E95394"/>
    <w:rsid w:val="00E9558D"/>
    <w:rsid w:val="00E957E4"/>
    <w:rsid w:val="00E973A5"/>
    <w:rsid w:val="00EA34C2"/>
    <w:rsid w:val="00EA4802"/>
    <w:rsid w:val="00EA5526"/>
    <w:rsid w:val="00EA552A"/>
    <w:rsid w:val="00EA6FCD"/>
    <w:rsid w:val="00EA7D13"/>
    <w:rsid w:val="00EB0140"/>
    <w:rsid w:val="00EB13B9"/>
    <w:rsid w:val="00EB1CBF"/>
    <w:rsid w:val="00EB5D78"/>
    <w:rsid w:val="00EB6836"/>
    <w:rsid w:val="00EB695C"/>
    <w:rsid w:val="00EB7A33"/>
    <w:rsid w:val="00EC0E09"/>
    <w:rsid w:val="00EC21FA"/>
    <w:rsid w:val="00EC650E"/>
    <w:rsid w:val="00EC6805"/>
    <w:rsid w:val="00ED3EE8"/>
    <w:rsid w:val="00ED5B1E"/>
    <w:rsid w:val="00ED7E6A"/>
    <w:rsid w:val="00EE2989"/>
    <w:rsid w:val="00EE3B5D"/>
    <w:rsid w:val="00EF103F"/>
    <w:rsid w:val="00EF2677"/>
    <w:rsid w:val="00EF4861"/>
    <w:rsid w:val="00EF4CF2"/>
    <w:rsid w:val="00F016B7"/>
    <w:rsid w:val="00F02413"/>
    <w:rsid w:val="00F03568"/>
    <w:rsid w:val="00F03B42"/>
    <w:rsid w:val="00F04940"/>
    <w:rsid w:val="00F04A82"/>
    <w:rsid w:val="00F058EE"/>
    <w:rsid w:val="00F10943"/>
    <w:rsid w:val="00F11B01"/>
    <w:rsid w:val="00F121FA"/>
    <w:rsid w:val="00F13EF1"/>
    <w:rsid w:val="00F14118"/>
    <w:rsid w:val="00F14D10"/>
    <w:rsid w:val="00F16CE3"/>
    <w:rsid w:val="00F17D42"/>
    <w:rsid w:val="00F22934"/>
    <w:rsid w:val="00F23792"/>
    <w:rsid w:val="00F23ED7"/>
    <w:rsid w:val="00F25562"/>
    <w:rsid w:val="00F262C7"/>
    <w:rsid w:val="00F2708C"/>
    <w:rsid w:val="00F276A3"/>
    <w:rsid w:val="00F27C1D"/>
    <w:rsid w:val="00F27DDF"/>
    <w:rsid w:val="00F308E0"/>
    <w:rsid w:val="00F311B5"/>
    <w:rsid w:val="00F36AB6"/>
    <w:rsid w:val="00F372E1"/>
    <w:rsid w:val="00F37BEB"/>
    <w:rsid w:val="00F41BEB"/>
    <w:rsid w:val="00F45793"/>
    <w:rsid w:val="00F465BB"/>
    <w:rsid w:val="00F50B35"/>
    <w:rsid w:val="00F53EC1"/>
    <w:rsid w:val="00F544F7"/>
    <w:rsid w:val="00F56DE7"/>
    <w:rsid w:val="00F6020D"/>
    <w:rsid w:val="00F607A9"/>
    <w:rsid w:val="00F621BC"/>
    <w:rsid w:val="00F624DB"/>
    <w:rsid w:val="00F62BC7"/>
    <w:rsid w:val="00F63802"/>
    <w:rsid w:val="00F706D1"/>
    <w:rsid w:val="00F719EC"/>
    <w:rsid w:val="00F71E1E"/>
    <w:rsid w:val="00F76044"/>
    <w:rsid w:val="00F81A28"/>
    <w:rsid w:val="00F82B5A"/>
    <w:rsid w:val="00F85EDF"/>
    <w:rsid w:val="00F90156"/>
    <w:rsid w:val="00F9030C"/>
    <w:rsid w:val="00F9293A"/>
    <w:rsid w:val="00F940F5"/>
    <w:rsid w:val="00F95315"/>
    <w:rsid w:val="00F954ED"/>
    <w:rsid w:val="00F967E8"/>
    <w:rsid w:val="00F97AF5"/>
    <w:rsid w:val="00FA1A2D"/>
    <w:rsid w:val="00FA203E"/>
    <w:rsid w:val="00FA31A6"/>
    <w:rsid w:val="00FA49BC"/>
    <w:rsid w:val="00FA4BA8"/>
    <w:rsid w:val="00FA5391"/>
    <w:rsid w:val="00FA660E"/>
    <w:rsid w:val="00FA781E"/>
    <w:rsid w:val="00FB4923"/>
    <w:rsid w:val="00FB53D2"/>
    <w:rsid w:val="00FB6E8A"/>
    <w:rsid w:val="00FB71DC"/>
    <w:rsid w:val="00FB757A"/>
    <w:rsid w:val="00FC0168"/>
    <w:rsid w:val="00FC11BD"/>
    <w:rsid w:val="00FC2B6F"/>
    <w:rsid w:val="00FC53D2"/>
    <w:rsid w:val="00FC6C5E"/>
    <w:rsid w:val="00FC6D5C"/>
    <w:rsid w:val="00FD0CDC"/>
    <w:rsid w:val="00FD11EE"/>
    <w:rsid w:val="00FD2CCA"/>
    <w:rsid w:val="00FD3619"/>
    <w:rsid w:val="00FD4791"/>
    <w:rsid w:val="00FD47EC"/>
    <w:rsid w:val="00FE1E7A"/>
    <w:rsid w:val="00FE377A"/>
    <w:rsid w:val="00FE5197"/>
    <w:rsid w:val="00FE6F72"/>
    <w:rsid w:val="00FE723B"/>
    <w:rsid w:val="00FF0CD8"/>
    <w:rsid w:val="00FF22B9"/>
    <w:rsid w:val="00FF23D4"/>
    <w:rsid w:val="00FF6100"/>
    <w:rsid w:val="00FF66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E3024"/>
  <w15:docId w15:val="{AC56DC59-CB71-4FD8-BAB2-E21AFDBF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0B"/>
    <w:rPr>
      <w:lang w:val="en-US" w:eastAsia="en-US"/>
    </w:rPr>
  </w:style>
  <w:style w:type="paragraph" w:styleId="Heading1">
    <w:name w:val="heading 1"/>
    <w:basedOn w:val="Normal"/>
    <w:next w:val="Normal"/>
    <w:qFormat/>
    <w:rsid w:val="00E93A02"/>
    <w:pPr>
      <w:keepNext/>
      <w:jc w:val="right"/>
      <w:outlineLvl w:val="0"/>
    </w:pPr>
    <w:rPr>
      <w:i/>
    </w:rPr>
  </w:style>
  <w:style w:type="paragraph" w:styleId="Heading2">
    <w:name w:val="heading 2"/>
    <w:basedOn w:val="Normal"/>
    <w:next w:val="Normal"/>
    <w:link w:val="Heading2Char"/>
    <w:qFormat/>
    <w:rsid w:val="00CA6585"/>
    <w:pPr>
      <w:keepNext/>
      <w:jc w:val="right"/>
      <w:outlineLvl w:val="1"/>
    </w:pPr>
    <w:rPr>
      <w:b/>
      <w:sz w:val="28"/>
    </w:rPr>
  </w:style>
  <w:style w:type="paragraph" w:styleId="Heading3">
    <w:name w:val="heading 3"/>
    <w:basedOn w:val="Normal"/>
    <w:next w:val="Normal"/>
    <w:link w:val="Heading3Char"/>
    <w:qFormat/>
    <w:rsid w:val="00CA6585"/>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93A02"/>
    <w:pPr>
      <w:tabs>
        <w:tab w:val="center" w:pos="4320"/>
        <w:tab w:val="right" w:pos="8640"/>
      </w:tabs>
    </w:pPr>
    <w:rPr>
      <w:sz w:val="24"/>
    </w:rPr>
  </w:style>
  <w:style w:type="paragraph" w:styleId="BodyText">
    <w:name w:val="Body Text"/>
    <w:basedOn w:val="Normal"/>
    <w:link w:val="BodyTextChar"/>
    <w:rsid w:val="00E93A02"/>
    <w:rPr>
      <w:sz w:val="28"/>
    </w:rPr>
  </w:style>
  <w:style w:type="paragraph" w:styleId="Header">
    <w:name w:val="header"/>
    <w:basedOn w:val="Normal"/>
    <w:rsid w:val="00E93A02"/>
    <w:pPr>
      <w:tabs>
        <w:tab w:val="center" w:pos="4320"/>
        <w:tab w:val="right" w:pos="8640"/>
      </w:tabs>
    </w:pPr>
    <w:rPr>
      <w:sz w:val="28"/>
    </w:rPr>
  </w:style>
  <w:style w:type="paragraph" w:styleId="BodyTextIndent">
    <w:name w:val="Body Text Indent"/>
    <w:basedOn w:val="Normal"/>
    <w:rsid w:val="00E93A02"/>
    <w:pPr>
      <w:spacing w:before="80" w:after="80"/>
      <w:jc w:val="both"/>
    </w:pPr>
    <w:rPr>
      <w:sz w:val="28"/>
    </w:rPr>
  </w:style>
  <w:style w:type="paragraph" w:styleId="BodyTextIndent2">
    <w:name w:val="Body Text Indent 2"/>
    <w:basedOn w:val="Normal"/>
    <w:rsid w:val="00E93A02"/>
    <w:pPr>
      <w:spacing w:before="120" w:after="120"/>
      <w:ind w:firstLine="720"/>
      <w:jc w:val="both"/>
    </w:pPr>
    <w:rPr>
      <w:sz w:val="28"/>
    </w:rPr>
  </w:style>
  <w:style w:type="paragraph" w:styleId="BalloonText">
    <w:name w:val="Balloon Text"/>
    <w:basedOn w:val="Normal"/>
    <w:semiHidden/>
    <w:rsid w:val="00DF1174"/>
    <w:rPr>
      <w:rFonts w:ascii="Tahoma" w:hAnsi="Tahoma" w:cs="Tahoma"/>
      <w:sz w:val="16"/>
      <w:szCs w:val="16"/>
    </w:rPr>
  </w:style>
  <w:style w:type="character" w:customStyle="1" w:styleId="Heading2Char">
    <w:name w:val="Heading 2 Char"/>
    <w:link w:val="Heading2"/>
    <w:rsid w:val="00CA6585"/>
    <w:rPr>
      <w:b/>
      <w:sz w:val="28"/>
    </w:rPr>
  </w:style>
  <w:style w:type="character" w:customStyle="1" w:styleId="Heading3Char">
    <w:name w:val="Heading 3 Char"/>
    <w:link w:val="Heading3"/>
    <w:rsid w:val="00CA6585"/>
    <w:rPr>
      <w:b/>
      <w:sz w:val="28"/>
    </w:rPr>
  </w:style>
  <w:style w:type="table" w:styleId="TableGrid">
    <w:name w:val="Table Grid"/>
    <w:basedOn w:val="TableNormal"/>
    <w:rsid w:val="003745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B05837"/>
    <w:pPr>
      <w:ind w:left="720"/>
      <w:contextualSpacing/>
    </w:pPr>
  </w:style>
  <w:style w:type="character" w:customStyle="1" w:styleId="apple-converted-space">
    <w:name w:val="apple-converted-space"/>
    <w:basedOn w:val="DefaultParagraphFont"/>
    <w:rsid w:val="00FA5391"/>
  </w:style>
  <w:style w:type="character" w:styleId="Emphasis">
    <w:name w:val="Emphasis"/>
    <w:uiPriority w:val="20"/>
    <w:qFormat/>
    <w:rsid w:val="00FA5391"/>
    <w:rPr>
      <w:i/>
      <w:iCs/>
    </w:rPr>
  </w:style>
  <w:style w:type="character" w:styleId="Hyperlink">
    <w:name w:val="Hyperlink"/>
    <w:uiPriority w:val="99"/>
    <w:unhideWhenUsed/>
    <w:rsid w:val="00FA5391"/>
    <w:rPr>
      <w:color w:val="0000FF"/>
      <w:u w:val="single"/>
    </w:rPr>
  </w:style>
  <w:style w:type="character" w:customStyle="1" w:styleId="BodyTextChar">
    <w:name w:val="Body Text Char"/>
    <w:link w:val="BodyText"/>
    <w:rsid w:val="00DF4EC9"/>
    <w:rPr>
      <w:sz w:val="28"/>
    </w:rPr>
  </w:style>
  <w:style w:type="character" w:styleId="Strong">
    <w:name w:val="Strong"/>
    <w:qFormat/>
    <w:rsid w:val="00C931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307181">
      <w:bodyDiv w:val="1"/>
      <w:marLeft w:val="0"/>
      <w:marRight w:val="0"/>
      <w:marTop w:val="0"/>
      <w:marBottom w:val="0"/>
      <w:divBdr>
        <w:top w:val="none" w:sz="0" w:space="0" w:color="auto"/>
        <w:left w:val="none" w:sz="0" w:space="0" w:color="auto"/>
        <w:bottom w:val="none" w:sz="0" w:space="0" w:color="auto"/>
        <w:right w:val="none" w:sz="0" w:space="0" w:color="auto"/>
      </w:divBdr>
    </w:div>
    <w:div w:id="1153832627">
      <w:bodyDiv w:val="1"/>
      <w:marLeft w:val="0"/>
      <w:marRight w:val="0"/>
      <w:marTop w:val="0"/>
      <w:marBottom w:val="0"/>
      <w:divBdr>
        <w:top w:val="none" w:sz="0" w:space="0" w:color="auto"/>
        <w:left w:val="none" w:sz="0" w:space="0" w:color="auto"/>
        <w:bottom w:val="none" w:sz="0" w:space="0" w:color="auto"/>
        <w:right w:val="none" w:sz="0" w:space="0" w:color="auto"/>
      </w:divBdr>
    </w:div>
    <w:div w:id="1369642788">
      <w:bodyDiv w:val="1"/>
      <w:marLeft w:val="0"/>
      <w:marRight w:val="0"/>
      <w:marTop w:val="0"/>
      <w:marBottom w:val="0"/>
      <w:divBdr>
        <w:top w:val="none" w:sz="0" w:space="0" w:color="auto"/>
        <w:left w:val="none" w:sz="0" w:space="0" w:color="auto"/>
        <w:bottom w:val="none" w:sz="0" w:space="0" w:color="auto"/>
        <w:right w:val="none" w:sz="0" w:space="0" w:color="auto"/>
      </w:divBdr>
    </w:div>
    <w:div w:id="184211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nhdanhocvuso.gov.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4FB9A-5BB7-4E1D-88E6-6A007B6D8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UBND TỈNH ĐỒNG THÁP</vt:lpstr>
    </vt:vector>
  </TitlesOfParts>
  <Company>VTHA</Company>
  <LinksUpToDate>false</LinksUpToDate>
  <CharactersWithSpaces>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THÁP</dc:title>
  <dc:creator>TT</dc:creator>
  <cp:lastModifiedBy>ismail - [2010]</cp:lastModifiedBy>
  <cp:revision>12</cp:revision>
  <cp:lastPrinted>2020-05-29T08:35:00Z</cp:lastPrinted>
  <dcterms:created xsi:type="dcterms:W3CDTF">2026-02-25T15:43:00Z</dcterms:created>
  <dcterms:modified xsi:type="dcterms:W3CDTF">2026-02-28T06:38:00Z</dcterms:modified>
</cp:coreProperties>
</file>